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7" w:rsidRDefault="00244F17" w:rsidP="00244F17">
      <w:pPr>
        <w:jc w:val="center"/>
        <w:rPr>
          <w:b/>
        </w:rPr>
      </w:pPr>
    </w:p>
    <w:p w:rsidR="00B1796C" w:rsidRPr="00C84773" w:rsidRDefault="00B1796C" w:rsidP="00244F17">
      <w:pPr>
        <w:jc w:val="center"/>
        <w:rPr>
          <w:b/>
        </w:rPr>
      </w:pPr>
      <w:r w:rsidRPr="00C84773">
        <w:rPr>
          <w:b/>
        </w:rPr>
        <w:t xml:space="preserve">Министерство образования и науки  Карачаево – Черкесской </w:t>
      </w:r>
      <w:r w:rsidR="00B40AA4" w:rsidRPr="00C84773">
        <w:rPr>
          <w:b/>
        </w:rPr>
        <w:t>Р</w:t>
      </w:r>
      <w:r w:rsidRPr="00C84773">
        <w:rPr>
          <w:b/>
        </w:rPr>
        <w:t>еспублики</w:t>
      </w:r>
    </w:p>
    <w:p w:rsidR="00B1796C" w:rsidRPr="00C84773" w:rsidRDefault="00B1796C" w:rsidP="00B1796C">
      <w:pPr>
        <w:jc w:val="center"/>
      </w:pPr>
    </w:p>
    <w:p w:rsidR="00B1796C" w:rsidRPr="00C84773" w:rsidRDefault="00B1796C" w:rsidP="00B1796C">
      <w:pPr>
        <w:jc w:val="center"/>
      </w:pPr>
    </w:p>
    <w:p w:rsidR="00B1796C" w:rsidRPr="00C84773" w:rsidRDefault="00B1796C" w:rsidP="00B1796C">
      <w:pPr>
        <w:pStyle w:val="2"/>
        <w:rPr>
          <w:b/>
          <w:sz w:val="24"/>
        </w:rPr>
      </w:pPr>
      <w:r w:rsidRPr="00C84773">
        <w:rPr>
          <w:b/>
          <w:sz w:val="24"/>
        </w:rPr>
        <w:t xml:space="preserve">Приказ №  </w:t>
      </w:r>
      <w:r w:rsidR="00EC1EB6">
        <w:rPr>
          <w:b/>
          <w:sz w:val="24"/>
        </w:rPr>
        <w:t>504</w:t>
      </w:r>
    </w:p>
    <w:p w:rsidR="00B1796C" w:rsidRPr="00C84773" w:rsidRDefault="00B1796C" w:rsidP="00B1796C"/>
    <w:p w:rsidR="00B1796C" w:rsidRPr="00C84773" w:rsidRDefault="00B81501" w:rsidP="00B1796C">
      <w:r>
        <w:t>12.08.</w:t>
      </w:r>
      <w:r w:rsidR="00B1796C" w:rsidRPr="00C84773">
        <w:t xml:space="preserve">2013 г.                                                   </w:t>
      </w:r>
      <w:r>
        <w:t xml:space="preserve">                             </w:t>
      </w:r>
      <w:r w:rsidR="00B1796C" w:rsidRPr="00C84773">
        <w:t xml:space="preserve">                          </w:t>
      </w:r>
      <w:r w:rsidR="00986454" w:rsidRPr="00C84773">
        <w:t xml:space="preserve">  </w:t>
      </w:r>
      <w:r w:rsidR="00B1796C" w:rsidRPr="00C84773">
        <w:t xml:space="preserve">     г. Черкесск</w:t>
      </w:r>
    </w:p>
    <w:p w:rsidR="00623B0C" w:rsidRPr="00C84773" w:rsidRDefault="00623B0C" w:rsidP="00B1796C"/>
    <w:p w:rsidR="00111305" w:rsidRPr="00C84773" w:rsidRDefault="00111305" w:rsidP="007E6D93">
      <w:pPr>
        <w:spacing w:line="276" w:lineRule="auto"/>
        <w:ind w:firstLine="709"/>
        <w:jc w:val="both"/>
      </w:pPr>
    </w:p>
    <w:p w:rsidR="00F7264B" w:rsidRPr="00C84773" w:rsidRDefault="00111305" w:rsidP="00111305">
      <w:pPr>
        <w:jc w:val="center"/>
        <w:rPr>
          <w:b/>
        </w:rPr>
      </w:pPr>
      <w:r w:rsidRPr="00C84773">
        <w:rPr>
          <w:b/>
        </w:rPr>
        <w:t xml:space="preserve">Об утверждении </w:t>
      </w:r>
      <w:proofErr w:type="gramStart"/>
      <w:r w:rsidRPr="00C84773">
        <w:rPr>
          <w:b/>
        </w:rPr>
        <w:t>перечней показателей эффективности деятельности руководителей образовательных</w:t>
      </w:r>
      <w:proofErr w:type="gramEnd"/>
      <w:r w:rsidRPr="00C84773">
        <w:rPr>
          <w:b/>
        </w:rPr>
        <w:t xml:space="preserve">  учреждений, подведомственных </w:t>
      </w:r>
    </w:p>
    <w:p w:rsidR="00111305" w:rsidRPr="00C84773" w:rsidRDefault="00111305" w:rsidP="00111305">
      <w:pPr>
        <w:jc w:val="center"/>
        <w:rPr>
          <w:b/>
        </w:rPr>
      </w:pPr>
      <w:r w:rsidRPr="00C84773">
        <w:rPr>
          <w:b/>
        </w:rPr>
        <w:t xml:space="preserve">Министерству образования и науки </w:t>
      </w:r>
      <w:r w:rsidR="006B1B72" w:rsidRPr="00C84773">
        <w:rPr>
          <w:b/>
        </w:rPr>
        <w:t>Карачаево – Черкесской Республики</w:t>
      </w:r>
    </w:p>
    <w:p w:rsidR="00111305" w:rsidRPr="00C84773" w:rsidRDefault="00111305" w:rsidP="00111305">
      <w:pPr>
        <w:ind w:firstLine="708"/>
        <w:jc w:val="both"/>
      </w:pPr>
    </w:p>
    <w:p w:rsidR="000E6207" w:rsidRPr="00C84773" w:rsidRDefault="00111305" w:rsidP="00111305">
      <w:pPr>
        <w:ind w:firstLine="708"/>
        <w:jc w:val="both"/>
      </w:pPr>
      <w:r w:rsidRPr="00C84773">
        <w:t xml:space="preserve">В соответствии с </w:t>
      </w:r>
      <w:r w:rsidR="00C44D6A">
        <w:t>«</w:t>
      </w:r>
      <w:r w:rsidR="000E6207" w:rsidRPr="00C84773">
        <w:t>Методическими рекомендациями Министерства образования и науки  Российской Федерации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работников</w:t>
      </w:r>
      <w:r w:rsidR="00C44D6A">
        <w:t>»</w:t>
      </w:r>
      <w:r w:rsidR="000E6207" w:rsidRPr="00C84773">
        <w:t>, утвержденного Министерством образования и науки  Российской Федерации 18.06.2013 г.</w:t>
      </w:r>
      <w:r w:rsidR="00CD171D">
        <w:t>,</w:t>
      </w:r>
    </w:p>
    <w:p w:rsidR="00111305" w:rsidRPr="00C84773" w:rsidRDefault="00111305" w:rsidP="00111305">
      <w:pPr>
        <w:ind w:firstLine="708"/>
        <w:jc w:val="both"/>
        <w:rPr>
          <w:b/>
        </w:rPr>
      </w:pPr>
      <w:proofErr w:type="spellStart"/>
      <w:proofErr w:type="gramStart"/>
      <w:r w:rsidRPr="00C84773">
        <w:rPr>
          <w:b/>
        </w:rPr>
        <w:t>п</w:t>
      </w:r>
      <w:proofErr w:type="spellEnd"/>
      <w:proofErr w:type="gramEnd"/>
      <w:r w:rsidRPr="00C84773">
        <w:rPr>
          <w:b/>
        </w:rPr>
        <w:t xml:space="preserve"> </w:t>
      </w:r>
      <w:proofErr w:type="spellStart"/>
      <w:r w:rsidRPr="00C84773">
        <w:rPr>
          <w:b/>
        </w:rPr>
        <w:t>р</w:t>
      </w:r>
      <w:proofErr w:type="spellEnd"/>
      <w:r w:rsidRPr="00C84773">
        <w:rPr>
          <w:b/>
        </w:rPr>
        <w:t xml:space="preserve"> и к а </w:t>
      </w:r>
      <w:proofErr w:type="spellStart"/>
      <w:r w:rsidRPr="00C84773">
        <w:rPr>
          <w:b/>
        </w:rPr>
        <w:t>з</w:t>
      </w:r>
      <w:proofErr w:type="spellEnd"/>
      <w:r w:rsidRPr="00C84773">
        <w:rPr>
          <w:b/>
        </w:rPr>
        <w:t xml:space="preserve"> </w:t>
      </w:r>
      <w:proofErr w:type="spellStart"/>
      <w:r w:rsidRPr="00C84773">
        <w:rPr>
          <w:b/>
        </w:rPr>
        <w:t>ы</w:t>
      </w:r>
      <w:proofErr w:type="spellEnd"/>
      <w:r w:rsidRPr="00C84773">
        <w:rPr>
          <w:b/>
        </w:rPr>
        <w:t xml:space="preserve"> в а ю:</w:t>
      </w:r>
    </w:p>
    <w:p w:rsidR="00111305" w:rsidRPr="00C84773" w:rsidRDefault="00111305" w:rsidP="00111305">
      <w:pPr>
        <w:ind w:firstLine="708"/>
        <w:jc w:val="both"/>
      </w:pPr>
    </w:p>
    <w:p w:rsidR="00111305" w:rsidRPr="00C84773" w:rsidRDefault="00111305" w:rsidP="00111305">
      <w:pPr>
        <w:ind w:firstLine="708"/>
        <w:jc w:val="both"/>
      </w:pPr>
      <w:r w:rsidRPr="00C84773">
        <w:t>1. Утвердить прилагаемые:</w:t>
      </w:r>
    </w:p>
    <w:p w:rsidR="00111305" w:rsidRPr="00C84773" w:rsidRDefault="00111305" w:rsidP="00111305">
      <w:pPr>
        <w:ind w:firstLine="708"/>
        <w:jc w:val="both"/>
      </w:pPr>
      <w:r w:rsidRPr="00C84773">
        <w:t xml:space="preserve">1.1.  Перечень показателей эффективности деятельности руководителей специальных (коррекционных) образовательных учреждений для обучающихся, воспитанников с ограниченными возможностями здоровья, подведомственных Министерству образования и науки </w:t>
      </w:r>
      <w:r w:rsidR="006B1B72" w:rsidRPr="00C84773">
        <w:t>Карачаево – Черкесской Республики</w:t>
      </w:r>
      <w:r w:rsidR="005F7C9D" w:rsidRPr="00C84773">
        <w:t xml:space="preserve"> </w:t>
      </w:r>
      <w:r w:rsidR="000A0F1B" w:rsidRPr="00C84773">
        <w:t>(</w:t>
      </w:r>
      <w:r w:rsidR="00FC2CA6">
        <w:t>приложение</w:t>
      </w:r>
      <w:r w:rsidR="005F7C9D" w:rsidRPr="00C84773">
        <w:t xml:space="preserve"> №1</w:t>
      </w:r>
      <w:r w:rsidR="000A0F1B" w:rsidRPr="00C84773">
        <w:t>)</w:t>
      </w:r>
      <w:r w:rsidRPr="00C84773">
        <w:t>.</w:t>
      </w:r>
    </w:p>
    <w:p w:rsidR="00111305" w:rsidRPr="00C84773" w:rsidRDefault="00111305" w:rsidP="00111305">
      <w:pPr>
        <w:ind w:firstLine="708"/>
        <w:jc w:val="both"/>
      </w:pPr>
      <w:r w:rsidRPr="00C84773">
        <w:t>1.2.  Перечень показателей эффективности деятельности руковод</w:t>
      </w:r>
      <w:r w:rsidR="00BC00CF" w:rsidRPr="00C84773">
        <w:t xml:space="preserve">ителей </w:t>
      </w:r>
      <w:r w:rsidRPr="00C84773">
        <w:t xml:space="preserve">общеобразовательных учреждений, подведомственных Министерству образования и науки </w:t>
      </w:r>
      <w:r w:rsidR="00BC00CF" w:rsidRPr="00C84773">
        <w:t>Карачаево – Черкесской Республики</w:t>
      </w:r>
      <w:r w:rsidR="00FC2CA6">
        <w:t xml:space="preserve"> </w:t>
      </w:r>
      <w:r w:rsidR="00FC2CA6" w:rsidRPr="00C84773">
        <w:t>(</w:t>
      </w:r>
      <w:r w:rsidR="00FC2CA6">
        <w:t>приложение №2</w:t>
      </w:r>
      <w:r w:rsidR="00FC2CA6" w:rsidRPr="00C84773">
        <w:t>).</w:t>
      </w:r>
    </w:p>
    <w:p w:rsidR="00111305" w:rsidRPr="00C84773" w:rsidRDefault="00BE47B2" w:rsidP="00111305">
      <w:pPr>
        <w:jc w:val="both"/>
      </w:pPr>
      <w:r w:rsidRPr="00C84773">
        <w:tab/>
        <w:t>1.3</w:t>
      </w:r>
      <w:r w:rsidR="00111305" w:rsidRPr="00C84773">
        <w:t xml:space="preserve">.  Перечень показателей эффективности деятельности руководителей учреждений среднего профессионального образования, подведомственных Министерству образования и науки </w:t>
      </w:r>
      <w:proofErr w:type="gramStart"/>
      <w:r w:rsidR="00BC00CF" w:rsidRPr="00C84773">
        <w:t>Карачаево – Черкесской</w:t>
      </w:r>
      <w:proofErr w:type="gramEnd"/>
      <w:r w:rsidR="00BC00CF" w:rsidRPr="00C84773">
        <w:t xml:space="preserve"> Республики</w:t>
      </w:r>
      <w:r w:rsidR="00E07B1F">
        <w:t xml:space="preserve"> </w:t>
      </w:r>
      <w:r w:rsidR="00E07B1F" w:rsidRPr="00C84773">
        <w:t>(</w:t>
      </w:r>
      <w:r w:rsidR="00E07B1F">
        <w:t>приложение №3</w:t>
      </w:r>
      <w:r w:rsidR="00E07B1F" w:rsidRPr="00C84773">
        <w:t>).</w:t>
      </w:r>
    </w:p>
    <w:p w:rsidR="00111305" w:rsidRPr="00C84773" w:rsidRDefault="00BE47B2" w:rsidP="00111305">
      <w:pPr>
        <w:jc w:val="both"/>
      </w:pPr>
      <w:r w:rsidRPr="00C84773">
        <w:tab/>
        <w:t>1.4</w:t>
      </w:r>
      <w:r w:rsidR="00111305" w:rsidRPr="00C84773">
        <w:t xml:space="preserve">.  Перечень показателей эффективности деятельности руководителей учреждений дополнительного образования детей, подведомственных Министерству образования и науки </w:t>
      </w:r>
      <w:proofErr w:type="gramStart"/>
      <w:r w:rsidR="00BC00CF" w:rsidRPr="00C84773">
        <w:t>Карачаево – Черкесской</w:t>
      </w:r>
      <w:proofErr w:type="gramEnd"/>
      <w:r w:rsidR="00BC00CF" w:rsidRPr="00C84773">
        <w:t xml:space="preserve"> Республики</w:t>
      </w:r>
      <w:r w:rsidR="00E07B1F">
        <w:t xml:space="preserve"> </w:t>
      </w:r>
      <w:r w:rsidR="00E07B1F" w:rsidRPr="00C84773">
        <w:t>(</w:t>
      </w:r>
      <w:r w:rsidR="00E07B1F">
        <w:t>приложение №4</w:t>
      </w:r>
      <w:r w:rsidR="00E07B1F" w:rsidRPr="00C84773">
        <w:t>).</w:t>
      </w:r>
    </w:p>
    <w:p w:rsidR="00111305" w:rsidRPr="00C84773" w:rsidRDefault="00111305" w:rsidP="00111305">
      <w:pPr>
        <w:jc w:val="both"/>
      </w:pPr>
      <w:r w:rsidRPr="00C84773">
        <w:tab/>
        <w:t>1.</w:t>
      </w:r>
      <w:r w:rsidR="00BE47B2" w:rsidRPr="00C84773">
        <w:t>5</w:t>
      </w:r>
      <w:r w:rsidRPr="00C84773">
        <w:t xml:space="preserve">.  Перечень показателей эффективности деятельности руководителей учреждений для детей-сирот и детей, оставшихся без попечения родителей, подведомственных Министерству образования и науки </w:t>
      </w:r>
      <w:proofErr w:type="gramStart"/>
      <w:r w:rsidR="00BC00CF" w:rsidRPr="00C84773">
        <w:t>Карачаево – Черкесской</w:t>
      </w:r>
      <w:proofErr w:type="gramEnd"/>
      <w:r w:rsidR="00BC00CF" w:rsidRPr="00C84773">
        <w:t xml:space="preserve"> Республики</w:t>
      </w:r>
      <w:r w:rsidR="00E07B1F">
        <w:t xml:space="preserve"> </w:t>
      </w:r>
      <w:r w:rsidR="00E07B1F" w:rsidRPr="00C84773">
        <w:t>(</w:t>
      </w:r>
      <w:r w:rsidR="00E07B1F">
        <w:t>приложение №5</w:t>
      </w:r>
      <w:r w:rsidR="00E07B1F" w:rsidRPr="00C84773">
        <w:t>).</w:t>
      </w:r>
    </w:p>
    <w:p w:rsidR="00111305" w:rsidRPr="00C84773" w:rsidRDefault="00111305" w:rsidP="00111305">
      <w:pPr>
        <w:jc w:val="both"/>
        <w:rPr>
          <w:rFonts w:eastAsiaTheme="minorHAnsi"/>
          <w:lang w:eastAsia="en-US"/>
        </w:rPr>
      </w:pPr>
      <w:r w:rsidRPr="00C84773">
        <w:tab/>
        <w:t xml:space="preserve">2.  Рекомендовать органам местного самоуправления </w:t>
      </w:r>
      <w:r w:rsidR="00695EE5" w:rsidRPr="00C84773">
        <w:t xml:space="preserve">Карачаево – Черкесской Республики </w:t>
      </w:r>
      <w:r w:rsidRPr="00C84773">
        <w:t xml:space="preserve"> разработать </w:t>
      </w:r>
      <w:r w:rsidRPr="00C84773">
        <w:rPr>
          <w:rFonts w:eastAsiaTheme="minorHAnsi"/>
          <w:lang w:eastAsia="en-US"/>
        </w:rPr>
        <w:t>показатели эффективности деятельности руководителей муниципальных образовательных  учреждений.</w:t>
      </w:r>
    </w:p>
    <w:p w:rsidR="007E6D93" w:rsidRPr="00C84773" w:rsidRDefault="00456670" w:rsidP="007E6D93">
      <w:pPr>
        <w:spacing w:line="276" w:lineRule="auto"/>
        <w:ind w:firstLine="709"/>
        <w:jc w:val="both"/>
      </w:pPr>
      <w:r>
        <w:t>3</w:t>
      </w:r>
      <w:r w:rsidR="007E6D93" w:rsidRPr="00C84773">
        <w:t xml:space="preserve">. </w:t>
      </w:r>
      <w:proofErr w:type="gramStart"/>
      <w:r w:rsidR="007E6D93" w:rsidRPr="00C84773">
        <w:t>Контроль за</w:t>
      </w:r>
      <w:proofErr w:type="gramEnd"/>
      <w:r w:rsidR="007E6D93" w:rsidRPr="00C84773">
        <w:t xml:space="preserve"> выполнением настоящего приказа возложить на заместителя министра образования и науки Карачаево-Черкесской Республики </w:t>
      </w:r>
      <w:proofErr w:type="spellStart"/>
      <w:r w:rsidR="007E6D93" w:rsidRPr="00C84773">
        <w:t>Карасову</w:t>
      </w:r>
      <w:proofErr w:type="spellEnd"/>
      <w:r w:rsidR="007E6D93" w:rsidRPr="00C84773">
        <w:t xml:space="preserve"> З.И.</w:t>
      </w:r>
    </w:p>
    <w:p w:rsidR="007E6D93" w:rsidRPr="00C84773" w:rsidRDefault="007E6D93" w:rsidP="007E6D93">
      <w:pPr>
        <w:spacing w:line="276" w:lineRule="auto"/>
        <w:jc w:val="both"/>
      </w:pPr>
    </w:p>
    <w:p w:rsidR="007E6D93" w:rsidRPr="00C84773" w:rsidRDefault="007E6D93" w:rsidP="007E6D93"/>
    <w:p w:rsidR="007E6D93" w:rsidRPr="00C84773" w:rsidRDefault="007E6D93" w:rsidP="007E6D93">
      <w:r w:rsidRPr="00C84773">
        <w:t>И.о. Министра образования и науки</w:t>
      </w:r>
    </w:p>
    <w:p w:rsidR="007E6D93" w:rsidRDefault="007E6D93" w:rsidP="007E6D93">
      <w:r w:rsidRPr="00C84773">
        <w:t xml:space="preserve"> Карачаево-Черкесской Республики                                      </w:t>
      </w:r>
      <w:r w:rsidR="00276F93">
        <w:t xml:space="preserve">                                </w:t>
      </w:r>
      <w:r w:rsidRPr="00C84773">
        <w:t xml:space="preserve"> </w:t>
      </w:r>
      <w:proofErr w:type="spellStart"/>
      <w:r w:rsidRPr="00C84773">
        <w:t>С.Х.Хапчаева</w:t>
      </w:r>
      <w:proofErr w:type="spellEnd"/>
    </w:p>
    <w:p w:rsidR="00276F93" w:rsidRDefault="00276F93" w:rsidP="007E6D93"/>
    <w:p w:rsidR="00276F93" w:rsidRDefault="00276F93" w:rsidP="007E6D93"/>
    <w:p w:rsidR="00276F93" w:rsidRDefault="00276F93" w:rsidP="007E6D93"/>
    <w:p w:rsidR="00276F93" w:rsidRPr="00C84773" w:rsidRDefault="00276F93" w:rsidP="007E6D93"/>
    <w:p w:rsidR="007E6D93" w:rsidRPr="008F6AE3" w:rsidRDefault="007E6D93" w:rsidP="007E6D93">
      <w:pPr>
        <w:rPr>
          <w:sz w:val="26"/>
          <w:szCs w:val="26"/>
        </w:rPr>
      </w:pPr>
    </w:p>
    <w:p w:rsidR="00393FAD" w:rsidRPr="008F6AE3" w:rsidRDefault="00CF3AFB" w:rsidP="001463CC">
      <w:pPr>
        <w:rPr>
          <w:sz w:val="28"/>
          <w:szCs w:val="28"/>
        </w:rPr>
        <w:sectPr w:rsidR="00393FAD" w:rsidRPr="008F6AE3" w:rsidSect="00B40AA4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8F6AE3">
        <w:rPr>
          <w:sz w:val="18"/>
          <w:szCs w:val="18"/>
        </w:rPr>
        <w:t>Кубеков С.М. т: 25-52-21.</w:t>
      </w:r>
    </w:p>
    <w:p w:rsidR="00D17D47" w:rsidRPr="00A175BD" w:rsidRDefault="00D17D47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 №1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>Утвержден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 xml:space="preserve">приказом Министерства образования </w:t>
      </w:r>
    </w:p>
    <w:p w:rsidR="0048167E" w:rsidRPr="00A175BD" w:rsidRDefault="0048167E" w:rsidP="0048167E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48167E" w:rsidRPr="00A175BD" w:rsidRDefault="0048167E" w:rsidP="0048167E">
      <w:pPr>
        <w:jc w:val="right"/>
        <w:rPr>
          <w:bCs/>
          <w:sz w:val="22"/>
          <w:szCs w:val="22"/>
        </w:rPr>
      </w:pPr>
      <w:r w:rsidRPr="00A175BD">
        <w:rPr>
          <w:sz w:val="22"/>
          <w:szCs w:val="22"/>
        </w:rPr>
        <w:t xml:space="preserve"> </w:t>
      </w:r>
      <w:r w:rsidR="008253B0" w:rsidRPr="00A175BD">
        <w:rPr>
          <w:bCs/>
          <w:sz w:val="22"/>
          <w:szCs w:val="22"/>
        </w:rPr>
        <w:t xml:space="preserve">от </w:t>
      </w:r>
      <w:r w:rsidR="00804C01">
        <w:rPr>
          <w:bCs/>
          <w:sz w:val="22"/>
          <w:szCs w:val="22"/>
        </w:rPr>
        <w:t>12.08.2013 №  50</w:t>
      </w:r>
      <w:r w:rsidR="00C53B88">
        <w:rPr>
          <w:bCs/>
          <w:sz w:val="22"/>
          <w:szCs w:val="22"/>
        </w:rPr>
        <w:t>4</w:t>
      </w:r>
    </w:p>
    <w:p w:rsidR="0048167E" w:rsidRPr="008F6AE3" w:rsidRDefault="0048167E" w:rsidP="0048167E">
      <w:pPr>
        <w:jc w:val="center"/>
        <w:rPr>
          <w:b/>
          <w:bCs/>
          <w:sz w:val="26"/>
          <w:szCs w:val="26"/>
        </w:rPr>
      </w:pPr>
    </w:p>
    <w:p w:rsidR="0048167E" w:rsidRPr="008F6AE3" w:rsidRDefault="0048167E" w:rsidP="0048167E">
      <w:pPr>
        <w:jc w:val="center"/>
        <w:rPr>
          <w:b/>
          <w:bCs/>
        </w:rPr>
      </w:pPr>
      <w:r w:rsidRPr="008F6AE3">
        <w:rPr>
          <w:b/>
          <w:bCs/>
        </w:rPr>
        <w:t xml:space="preserve">Перечень показателей эффективности деятельности </w:t>
      </w:r>
    </w:p>
    <w:p w:rsidR="0048167E" w:rsidRPr="008F6AE3" w:rsidRDefault="0048167E" w:rsidP="0048167E">
      <w:pPr>
        <w:jc w:val="center"/>
        <w:rPr>
          <w:b/>
          <w:bCs/>
        </w:rPr>
      </w:pPr>
      <w:r w:rsidRPr="008F6AE3">
        <w:rPr>
          <w:b/>
          <w:bCs/>
        </w:rPr>
        <w:t xml:space="preserve">руководителей специальных (коррекционных) образовательных учреждений для обучающихся, воспитанников с ограниченными возможностями здоровья, подведомственных Министерству образования и науки </w:t>
      </w:r>
      <w:r w:rsidRPr="008F6AE3">
        <w:rPr>
          <w:b/>
        </w:rPr>
        <w:t xml:space="preserve">Карачаево-Черкесской Республики                                       </w:t>
      </w:r>
    </w:p>
    <w:p w:rsidR="0048167E" w:rsidRPr="008F6AE3" w:rsidRDefault="0048167E" w:rsidP="0048167E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2551"/>
        <w:gridCol w:w="3442"/>
        <w:gridCol w:w="1549"/>
        <w:gridCol w:w="1363"/>
        <w:gridCol w:w="1334"/>
        <w:gridCol w:w="4049"/>
      </w:tblGrid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F6AE3">
              <w:rPr>
                <w:b/>
                <w:bCs/>
              </w:rPr>
              <w:t>п</w:t>
            </w:r>
            <w:proofErr w:type="spellEnd"/>
            <w:proofErr w:type="gramEnd"/>
            <w:r w:rsidRPr="008F6AE3">
              <w:rPr>
                <w:b/>
                <w:bCs/>
              </w:rPr>
              <w:t>/</w:t>
            </w:r>
            <w:proofErr w:type="spellStart"/>
            <w:r w:rsidRPr="008F6A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proofErr w:type="spellStart"/>
            <w:r w:rsidRPr="008F6AE3">
              <w:rPr>
                <w:b/>
                <w:bCs/>
              </w:rPr>
              <w:t>Количест</w:t>
            </w:r>
            <w:proofErr w:type="spellEnd"/>
            <w:r w:rsidRPr="008F6AE3">
              <w:rPr>
                <w:b/>
                <w:bCs/>
              </w:rPr>
              <w:t>-</w:t>
            </w:r>
          </w:p>
          <w:p w:rsidR="0048167E" w:rsidRPr="008F6AE3" w:rsidRDefault="0048167E">
            <w:pPr>
              <w:jc w:val="center"/>
              <w:rPr>
                <w:b/>
                <w:bCs/>
              </w:rPr>
            </w:pPr>
            <w:proofErr w:type="gramStart"/>
            <w:r w:rsidRPr="008F6AE3">
              <w:rPr>
                <w:b/>
                <w:bCs/>
              </w:rPr>
              <w:t>во</w:t>
            </w:r>
            <w:proofErr w:type="gramEnd"/>
            <w:r w:rsidRPr="008F6AE3">
              <w:rPr>
                <w:b/>
                <w:bCs/>
              </w:rPr>
              <w:t xml:space="preserve">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Примечание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724633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выполнение объема государственного задания по видам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48167E" w:rsidRPr="008F6AE3" w:rsidRDefault="0048167E">
            <w:pPr>
              <w:jc w:val="both"/>
            </w:pPr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готовность учреждения к новому учебному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Наличие акта о приеме ОУ, подписанного до начала учебного года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количество предписаний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Наличие предписаний 0 баллов, отсутствие - 2 балла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отсутствие объективных жалоб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количество</w:t>
            </w:r>
          </w:p>
          <w:p w:rsidR="0048167E" w:rsidRPr="008F6AE3" w:rsidRDefault="0048167E">
            <w:pPr>
              <w:jc w:val="center"/>
            </w:pPr>
            <w:r w:rsidRPr="008F6AE3">
              <w:t>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Менее 5 жалоб - 2 балла, 5 и более - 0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Информационная открытость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lang w:eastAsia="en-US"/>
              </w:rPr>
            </w:pPr>
            <w:r w:rsidRPr="008F6AE3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Результаты мониторинга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u w:val="single"/>
                <w:lang w:eastAsia="en-US"/>
              </w:rPr>
            </w:pPr>
            <w:r w:rsidRPr="008F6AE3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8F6AE3">
              <w:rPr>
                <w:lang w:val="en-US" w:eastAsia="en-US"/>
              </w:rPr>
              <w:t>bus</w:t>
            </w:r>
            <w:r w:rsidRPr="008F6AE3">
              <w:rPr>
                <w:lang w:eastAsia="en-US"/>
              </w:rPr>
              <w:t>.</w:t>
            </w:r>
            <w:proofErr w:type="spellStart"/>
            <w:r w:rsidRPr="008F6AE3">
              <w:rPr>
                <w:lang w:val="en-US" w:eastAsia="en-US"/>
              </w:rPr>
              <w:t>gov</w:t>
            </w:r>
            <w:proofErr w:type="spellEnd"/>
            <w:r w:rsidRPr="008F6AE3">
              <w:rPr>
                <w:lang w:eastAsia="en-US"/>
              </w:rPr>
              <w:t>.</w:t>
            </w:r>
            <w:proofErr w:type="spellStart"/>
            <w:r w:rsidRPr="008F6AE3">
              <w:rPr>
                <w:lang w:val="en-US" w:eastAsia="en-US"/>
              </w:rPr>
              <w:t>ru</w:t>
            </w:r>
            <w:proofErr w:type="spellEnd"/>
          </w:p>
          <w:p w:rsidR="00097760" w:rsidRPr="008F6AE3" w:rsidRDefault="00097760">
            <w:pPr>
              <w:rPr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99-100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(A/B)*100%,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перечень исполненных требований, В – перечень требований к наполнению сайта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Результаты мониторинга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lang w:eastAsia="en-US"/>
              </w:rPr>
            </w:pPr>
            <w:r w:rsidRPr="008F6AE3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Размещение программы, отчетов о ее реализации на сайте ОУ - 2 балла</w:t>
            </w:r>
          </w:p>
          <w:p w:rsidR="0048167E" w:rsidRPr="008F6AE3" w:rsidRDefault="0048167E">
            <w:pPr>
              <w:jc w:val="both"/>
            </w:pPr>
            <w:r w:rsidRPr="008F6AE3">
              <w:t>Отсутствие информации –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8F6AE3"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протоколы заседаний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Наличие протоколов заседаний за текущий учебный год 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ind w:firstLine="28"/>
            </w:pPr>
            <w:r w:rsidRPr="008F6AE3">
              <w:t>наличие у образовательного учреждения программы (раздела)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both"/>
            </w:pPr>
            <w:r w:rsidRPr="008F6AE3">
              <w:t>Размещение программы, отчетов о ее реализации на сайте ОУ - 2 балла</w:t>
            </w:r>
          </w:p>
          <w:p w:rsidR="0048167E" w:rsidRPr="008F6AE3" w:rsidRDefault="0048167E">
            <w:pPr>
              <w:jc w:val="both"/>
            </w:pPr>
            <w:r w:rsidRPr="008F6AE3">
              <w:t>Отсутствие информации – 0 баллов</w:t>
            </w:r>
          </w:p>
          <w:p w:rsidR="0048167E" w:rsidRPr="008F6AE3" w:rsidRDefault="0048167E">
            <w:pPr>
              <w:jc w:val="both"/>
            </w:pP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both"/>
            </w:pPr>
            <w:r w:rsidRPr="008F6AE3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F6AE3">
              <w:t>СанПиН</w:t>
            </w:r>
            <w:proofErr w:type="spellEnd"/>
            <w:r w:rsidRPr="008F6AE3">
              <w:t xml:space="preserve">, охраны труда, халатного отношения работников учреждения к своим обязанностям – 8 баллов, наличие указанных случаев – ноль баллов </w:t>
            </w:r>
          </w:p>
          <w:p w:rsidR="0048167E" w:rsidRPr="008F6AE3" w:rsidRDefault="0048167E">
            <w:pPr>
              <w:jc w:val="both"/>
            </w:pPr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 w:rsidP="0048167E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8F6AE3"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(А/В)*100%, где  А </w:t>
            </w:r>
            <w:proofErr w:type="gramStart"/>
            <w:r w:rsidRPr="008F6AE3">
              <w:t>–к</w:t>
            </w:r>
            <w:proofErr w:type="gramEnd"/>
            <w:r w:rsidRPr="008F6AE3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ind w:left="36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педагогические работники, прошедшие</w:t>
            </w:r>
          </w:p>
          <w:p w:rsidR="0048167E" w:rsidRPr="008F6AE3" w:rsidRDefault="0048167E">
            <w:r w:rsidRPr="008F6AE3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48167E" w:rsidRPr="008F6AE3" w:rsidRDefault="0048167E">
            <w:pPr>
              <w:jc w:val="center"/>
            </w:pPr>
            <w:r w:rsidRPr="008F6AE3">
              <w:t>Штатное расписание, приказы по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проектах различных уровней, В -  общее количество педагогических работников.</w:t>
            </w:r>
          </w:p>
          <w:p w:rsidR="0048167E" w:rsidRPr="008F6AE3" w:rsidRDefault="0048167E">
            <w:pPr>
              <w:jc w:val="both"/>
            </w:pPr>
            <w:r w:rsidRPr="008F6AE3">
              <w:t>Приказы, сертификаты и т.д.</w:t>
            </w:r>
          </w:p>
        </w:tc>
      </w:tr>
      <w:tr w:rsidR="00FB7973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973" w:rsidRPr="008F6AE3" w:rsidRDefault="00FB7973" w:rsidP="007B034F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3E7323" w:rsidRDefault="00FB7973">
            <w:pPr>
              <w:rPr>
                <w:b/>
                <w:bCs/>
                <w:u w:val="single"/>
              </w:rPr>
            </w:pPr>
            <w:r w:rsidRPr="003E7323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rPr>
                <w:lang w:eastAsia="en-US"/>
              </w:rPr>
            </w:pPr>
            <w:r w:rsidRPr="008F6AE3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F6AE3">
              <w:t>статотчетов</w:t>
            </w:r>
            <w:proofErr w:type="spellEnd"/>
            <w:r w:rsidRPr="008F6AE3">
              <w:t xml:space="preserve"> и отчетной информации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количество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both"/>
            </w:pPr>
            <w:r w:rsidRPr="008F6AE3">
              <w:t>Наличие замечаний – 0</w:t>
            </w:r>
          </w:p>
          <w:p w:rsidR="00FB7973" w:rsidRPr="008F6AE3" w:rsidRDefault="00FB7973">
            <w:pPr>
              <w:jc w:val="both"/>
            </w:pPr>
            <w:r w:rsidRPr="008F6AE3">
              <w:t>Отсутствие замечаний – 5</w:t>
            </w:r>
          </w:p>
          <w:p w:rsidR="00FB7973" w:rsidRPr="008F6AE3" w:rsidRDefault="00FB7973">
            <w:pPr>
              <w:jc w:val="both"/>
            </w:pPr>
            <w:r w:rsidRPr="008F6AE3">
              <w:t>Итоговые документы проверок Результаты мониторинга</w:t>
            </w:r>
          </w:p>
        </w:tc>
      </w:tr>
      <w:tr w:rsidR="00FB7973" w:rsidRPr="008F6AE3" w:rsidTr="00C44D6A">
        <w:trPr>
          <w:cantSplit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73" w:rsidRPr="008F6AE3" w:rsidRDefault="00FB7973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73" w:rsidRPr="008F6AE3" w:rsidRDefault="00FB7973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rPr>
                <w:lang w:eastAsia="en-US"/>
              </w:rPr>
            </w:pPr>
            <w:r w:rsidRPr="008F6AE3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тыс</w:t>
            </w:r>
            <w:proofErr w:type="gramStart"/>
            <w:r w:rsidRPr="008F6AE3">
              <w:t>.р</w:t>
            </w:r>
            <w:proofErr w:type="gramEnd"/>
            <w:r w:rsidRPr="008F6AE3">
              <w:t>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73" w:rsidRPr="008F6AE3" w:rsidRDefault="00FB7973">
            <w:pPr>
              <w:jc w:val="both"/>
            </w:pPr>
            <w:r w:rsidRPr="008F6AE3">
              <w:t>Свыше 50 тыс. руб. – 0 баллов, менее 50 тыс. руб. – 5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374C8B">
            <w:r w:rsidRPr="008F6AE3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в отчетный  период от общего количества обучающихся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 xml:space="preserve">до 5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количество обучающихся, совершивших правонарушения в отчетный период, В - общее количество обучающихся  ОУ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комплекс мер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На сайте ОУ размещен комплекс мер и отчет о результатах его реализации - 3 балла</w:t>
            </w:r>
          </w:p>
          <w:p w:rsidR="0048167E" w:rsidRPr="008F6AE3" w:rsidRDefault="0048167E">
            <w:r w:rsidRPr="008F6AE3">
              <w:t>Отсутствие информации – 0 баллов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 xml:space="preserve">8.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посещающих спортивные секции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  посещающих спортивные секции, В - 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  <w:trHeight w:val="193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roofErr w:type="gramStart"/>
            <w:r w:rsidRPr="008F6AE3">
              <w:t>доля обучающихся, принявших участие в спортивных мероприятиях различного уровня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принявших участие в спортивных мероприятиях различного уровня, В - 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48167E" w:rsidRPr="008F6AE3" w:rsidRDefault="0048167E">
            <w:r w:rsidRPr="008F6AE3">
              <w:t>Отчетные данные</w:t>
            </w:r>
          </w:p>
        </w:tc>
      </w:tr>
      <w:tr w:rsidR="0048167E" w:rsidRPr="008F6AE3" w:rsidTr="00C44D6A">
        <w:trPr>
          <w:cantSplit/>
          <w:trHeight w:val="8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 w:rsidP="004505F0">
            <w:r w:rsidRPr="008F6AE3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r w:rsidRPr="008F6AE3">
              <w:t xml:space="preserve">охват </w:t>
            </w:r>
            <w:proofErr w:type="gramStart"/>
            <w:r w:rsidRPr="008F6AE3">
              <w:t>обучающихся</w:t>
            </w:r>
            <w:proofErr w:type="gramEnd"/>
            <w:r w:rsidRPr="008F6AE3">
              <w:t xml:space="preserve"> дополнительными образовательными услугами в ОУ</w:t>
            </w:r>
          </w:p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  <w:p w:rsidR="0048167E" w:rsidRPr="008F6AE3" w:rsidRDefault="0048167E"/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30 и более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5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both"/>
            </w:pPr>
            <w:r w:rsidRPr="008F6AE3">
              <w:t>(А/В)*100%, где</w:t>
            </w:r>
            <w:proofErr w:type="gramStart"/>
            <w:r w:rsidRPr="008F6AE3">
              <w:t xml:space="preserve">  А</w:t>
            </w:r>
            <w:proofErr w:type="gramEnd"/>
            <w:r w:rsidRPr="008F6AE3">
              <w:t xml:space="preserve"> – число обучающихся, которым оказываются дополнительные образовательные (оздоровительные) услуги в ОУ; В -  общее количество обучающихся, охваченных услугами дополнительного образования</w:t>
            </w:r>
          </w:p>
          <w:p w:rsidR="0048167E" w:rsidRPr="008F6AE3" w:rsidRDefault="0048167E">
            <w:pPr>
              <w:jc w:val="both"/>
            </w:pPr>
            <w:r w:rsidRPr="008F6AE3">
              <w:t>Приказы по ОУ, договора с родителями, межведомственная переписка</w:t>
            </w:r>
          </w:p>
        </w:tc>
      </w:tr>
      <w:tr w:rsidR="0048167E" w:rsidRPr="008F6AE3" w:rsidTr="00C44D6A">
        <w:trPr>
          <w:cantSplit/>
          <w:trHeight w:val="81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right"/>
            </w:pPr>
            <w:r w:rsidRPr="008F6AE3"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7E" w:rsidRPr="008F6AE3" w:rsidRDefault="0048167E">
            <w:pPr>
              <w:jc w:val="both"/>
              <w:rPr>
                <w:b/>
                <w:bCs/>
                <w:u w:val="single"/>
              </w:rPr>
            </w:pPr>
            <w:r w:rsidRPr="008F6AE3">
              <w:rPr>
                <w:b/>
                <w:bCs/>
                <w:u w:val="single"/>
              </w:rPr>
              <w:t xml:space="preserve">Обеспечение обязательности общего образования </w:t>
            </w:r>
          </w:p>
          <w:p w:rsidR="0048167E" w:rsidRPr="008F6AE3" w:rsidRDefault="0048167E">
            <w:pPr>
              <w:jc w:val="center"/>
              <w:rPr>
                <w:b/>
                <w:bCs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r w:rsidRPr="008F6AE3">
              <w:t>доля  обучающихся (выпускников по ступеням образования), подтвердивших  свои годовые (четвертные) оценки по итогам государственной (итоговой) аттестации, (на ступени начального общего образования по итогам контрольных мероприятий)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%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85 -100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jc w:val="center"/>
            </w:pPr>
            <w:r w:rsidRPr="008F6AE3">
              <w:t>6</w:t>
            </w: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  <w:p w:rsidR="0048167E" w:rsidRPr="008F6AE3" w:rsidRDefault="0048167E">
            <w:pPr>
              <w:jc w:val="center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both"/>
            </w:pPr>
            <w:r w:rsidRPr="008F6AE3">
              <w:t>(А 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 количество обучающихся, подтвердивших свои годовые оценки по предметам;  В -  количество экзаменуемых обучающихся, участвующих в контрольных мероприятиях</w:t>
            </w:r>
          </w:p>
          <w:p w:rsidR="0048167E" w:rsidRPr="008F6AE3" w:rsidRDefault="0048167E">
            <w:pPr>
              <w:jc w:val="both"/>
            </w:pPr>
            <w:r w:rsidRPr="008F6AE3">
              <w:t xml:space="preserve"> Исходные документы: отчет учителя, протоколы  учебные ведомости, классные журналы</w:t>
            </w:r>
          </w:p>
        </w:tc>
      </w:tr>
      <w:tr w:rsidR="0048167E" w:rsidRPr="008F6AE3" w:rsidTr="00C44D6A">
        <w:trPr>
          <w:cantSplit/>
        </w:trPr>
        <w:tc>
          <w:tcPr>
            <w:tcW w:w="9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7E" w:rsidRPr="008F6AE3" w:rsidRDefault="0048167E">
            <w:pPr>
              <w:jc w:val="right"/>
              <w:rPr>
                <w:b/>
                <w:bCs/>
              </w:rPr>
            </w:pPr>
            <w:r w:rsidRPr="008F6AE3">
              <w:rPr>
                <w:b/>
                <w:bCs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7E" w:rsidRPr="008F6AE3" w:rsidRDefault="0048167E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90 баллов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7E" w:rsidRPr="008F6AE3" w:rsidRDefault="0048167E">
            <w:pPr>
              <w:ind w:left="-28" w:firstLine="1"/>
            </w:pPr>
          </w:p>
        </w:tc>
      </w:tr>
    </w:tbl>
    <w:p w:rsidR="0048167E" w:rsidRPr="008F6AE3" w:rsidRDefault="0048167E" w:rsidP="0048167E">
      <w:pPr>
        <w:jc w:val="center"/>
        <w:rPr>
          <w:b/>
          <w:bCs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DD7C97" w:rsidRDefault="00DD7C97" w:rsidP="001A3A5C">
      <w:pPr>
        <w:jc w:val="right"/>
        <w:rPr>
          <w:sz w:val="22"/>
          <w:szCs w:val="22"/>
        </w:rPr>
      </w:pPr>
    </w:p>
    <w:p w:rsidR="001A3A5C" w:rsidRPr="00A175BD" w:rsidRDefault="001A3A5C" w:rsidP="001A3A5C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№2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4D4226" w:rsidRPr="008F6AE3" w:rsidRDefault="004D4226" w:rsidP="004D4226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4D4226" w:rsidRPr="008F6AE3" w:rsidRDefault="004D4226" w:rsidP="004D4226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727128">
        <w:rPr>
          <w:bCs/>
          <w:sz w:val="22"/>
          <w:szCs w:val="22"/>
        </w:rPr>
        <w:t>от 12.08. 2013 № 50</w:t>
      </w:r>
      <w:r w:rsidR="009A46F8">
        <w:rPr>
          <w:bCs/>
          <w:sz w:val="22"/>
          <w:szCs w:val="22"/>
        </w:rPr>
        <w:t>4</w:t>
      </w:r>
    </w:p>
    <w:p w:rsidR="00544597" w:rsidRPr="008F6AE3" w:rsidRDefault="00544597" w:rsidP="00287E8C">
      <w:pPr>
        <w:jc w:val="center"/>
        <w:rPr>
          <w:b/>
        </w:rPr>
      </w:pPr>
    </w:p>
    <w:p w:rsidR="009B7EBB" w:rsidRPr="008F6AE3" w:rsidRDefault="009B7EBB" w:rsidP="009B7EBB">
      <w:pPr>
        <w:jc w:val="center"/>
        <w:rPr>
          <w:b/>
          <w:bCs/>
        </w:rPr>
      </w:pPr>
      <w:r w:rsidRPr="008F6AE3">
        <w:rPr>
          <w:b/>
          <w:bCs/>
        </w:rPr>
        <w:t xml:space="preserve">Перечень показателей эффективности деятельности </w:t>
      </w:r>
    </w:p>
    <w:p w:rsidR="008F6AE3" w:rsidRPr="008F6AE3" w:rsidRDefault="009B7EBB" w:rsidP="009B7EBB">
      <w:pPr>
        <w:jc w:val="center"/>
        <w:rPr>
          <w:b/>
          <w:bCs/>
        </w:rPr>
      </w:pPr>
      <w:r w:rsidRPr="008F6AE3">
        <w:rPr>
          <w:b/>
          <w:bCs/>
        </w:rPr>
        <w:t>р</w:t>
      </w:r>
      <w:r w:rsidR="008F6AE3" w:rsidRPr="008F6AE3">
        <w:rPr>
          <w:b/>
          <w:bCs/>
        </w:rPr>
        <w:t xml:space="preserve">уководителей  </w:t>
      </w:r>
      <w:r w:rsidRPr="008F6AE3">
        <w:rPr>
          <w:b/>
          <w:bCs/>
        </w:rPr>
        <w:t xml:space="preserve"> общеобразовательных учреждений, подведомственных Министерству образования и науки </w:t>
      </w:r>
    </w:p>
    <w:p w:rsidR="009B7EBB" w:rsidRPr="008F6AE3" w:rsidRDefault="008F6AE3" w:rsidP="009B7EBB">
      <w:pPr>
        <w:jc w:val="center"/>
        <w:rPr>
          <w:b/>
          <w:bCs/>
        </w:rPr>
      </w:pPr>
      <w:r w:rsidRPr="008F6AE3">
        <w:rPr>
          <w:b/>
        </w:rPr>
        <w:t xml:space="preserve">Карачаево-Черкесской Республики                                  </w:t>
      </w:r>
      <w:r w:rsidRPr="008F6AE3">
        <w:rPr>
          <w:b/>
          <w:bCs/>
        </w:rPr>
        <w:t xml:space="preserve">     </w:t>
      </w:r>
    </w:p>
    <w:p w:rsidR="00D24E98" w:rsidRPr="008F6AE3" w:rsidRDefault="00D24E98" w:rsidP="00D24E98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548"/>
        <w:gridCol w:w="1550"/>
        <w:gridCol w:w="1368"/>
        <w:gridCol w:w="1334"/>
        <w:gridCol w:w="4391"/>
      </w:tblGrid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F6AE3">
              <w:rPr>
                <w:b/>
                <w:bCs/>
              </w:rPr>
              <w:t>п</w:t>
            </w:r>
            <w:proofErr w:type="spellEnd"/>
            <w:proofErr w:type="gramEnd"/>
            <w:r w:rsidRPr="008F6AE3">
              <w:rPr>
                <w:b/>
                <w:bCs/>
              </w:rPr>
              <w:t>/</w:t>
            </w:r>
            <w:proofErr w:type="spellStart"/>
            <w:r w:rsidRPr="008F6AE3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Наименование критерия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proofErr w:type="spellStart"/>
            <w:r w:rsidRPr="008F6AE3">
              <w:rPr>
                <w:b/>
                <w:bCs/>
              </w:rPr>
              <w:t>Количест</w:t>
            </w:r>
            <w:proofErr w:type="spellEnd"/>
            <w:r w:rsidRPr="008F6AE3">
              <w:rPr>
                <w:b/>
                <w:bCs/>
              </w:rPr>
              <w:t>-</w:t>
            </w:r>
          </w:p>
          <w:p w:rsidR="00D24E98" w:rsidRPr="008F6AE3" w:rsidRDefault="00D24E98">
            <w:pPr>
              <w:jc w:val="center"/>
              <w:rPr>
                <w:b/>
                <w:bCs/>
              </w:rPr>
            </w:pPr>
            <w:proofErr w:type="gramStart"/>
            <w:r w:rsidRPr="008F6AE3">
              <w:rPr>
                <w:b/>
                <w:bCs/>
              </w:rPr>
              <w:t>во</w:t>
            </w:r>
            <w:proofErr w:type="gramEnd"/>
            <w:r w:rsidRPr="008F6AE3">
              <w:rPr>
                <w:b/>
                <w:bCs/>
              </w:rPr>
              <w:t xml:space="preserve"> баллов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center"/>
              <w:rPr>
                <w:b/>
                <w:bCs/>
              </w:rPr>
            </w:pPr>
            <w:r w:rsidRPr="008F6AE3">
              <w:rPr>
                <w:b/>
                <w:bCs/>
              </w:rPr>
              <w:t>Примечание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выполнение объема государственного задания по видам услуг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D24E98" w:rsidRPr="008F6AE3" w:rsidRDefault="00D24E98">
            <w:pPr>
              <w:rPr>
                <w:b/>
              </w:rPr>
            </w:pPr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готовность учреждения к новому учебному году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акт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акта о приеме ОУ, подписанного до начала учебного года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 предписаний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предписаний 0 баллов, отсутствие - 2 балла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отсутствие объективных жалоб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 жалоб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Менее 5 жалоб - 2 балла, 5 и более - 0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Информационная открытость</w:t>
            </w:r>
          </w:p>
          <w:p w:rsidR="00D24E98" w:rsidRPr="008F6AE3" w:rsidRDefault="00D24E98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rFonts w:eastAsia="Calibri"/>
                <w:lang w:eastAsia="en-US"/>
              </w:rPr>
            </w:pPr>
            <w:r w:rsidRPr="008F6AE3">
              <w:rPr>
                <w:rFonts w:eastAsia="Calibri"/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</w:rPr>
            </w:pPr>
            <w:r w:rsidRPr="008F6AE3">
              <w:t xml:space="preserve">(A/B)*100%, где A – перечень исполненных требований,  B – перечень требований к наполнению сайта. Результаты мониторинга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lang w:eastAsia="en-US"/>
              </w:rPr>
            </w:pPr>
            <w:r w:rsidRPr="008F6AE3">
              <w:rPr>
                <w:rFonts w:eastAsia="Calibri"/>
                <w:lang w:eastAsia="en-US"/>
              </w:rPr>
              <w:t xml:space="preserve">размещение и обновление информации об ОУ на сайте </w:t>
            </w:r>
            <w:r w:rsidRPr="008F6AE3">
              <w:rPr>
                <w:rFonts w:eastAsia="Calibri"/>
                <w:u w:val="single"/>
                <w:lang w:val="en-US" w:eastAsia="en-US"/>
              </w:rPr>
              <w:t>bus</w:t>
            </w:r>
            <w:r w:rsidRPr="008F6AE3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8F6AE3">
              <w:rPr>
                <w:rFonts w:eastAsia="Calibri"/>
                <w:u w:val="single"/>
                <w:lang w:val="en-US" w:eastAsia="en-US"/>
              </w:rPr>
              <w:t>gov</w:t>
            </w:r>
            <w:proofErr w:type="spellEnd"/>
            <w:r w:rsidRPr="008F6AE3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8F6AE3">
              <w:rPr>
                <w:rFonts w:eastAsia="Calibri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D24E98">
            <w:pPr>
              <w:jc w:val="center"/>
            </w:pPr>
            <w:r w:rsidRPr="008F6AE3">
              <w:t>99-100</w:t>
            </w:r>
          </w:p>
          <w:p w:rsidR="00D24E98" w:rsidRPr="008F6AE3" w:rsidRDefault="00D24E98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(A/B)*100%,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перечень исполненных требований, В – перечень требований к наполнению сайта</w:t>
            </w:r>
          </w:p>
          <w:p w:rsidR="00D24E98" w:rsidRPr="008F6AE3" w:rsidRDefault="00D24E98">
            <w:r w:rsidRPr="008F6AE3">
              <w:t xml:space="preserve">Результаты мониторинга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rFonts w:eastAsia="Calibri"/>
                <w:lang w:eastAsia="en-US"/>
              </w:rPr>
            </w:pPr>
            <w:r w:rsidRPr="008F6AE3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программа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rPr>
                <w:b/>
                <w:u w:val="single"/>
              </w:rPr>
              <w:t>Функционирование системы государственно-общественного управления</w:t>
            </w:r>
            <w:r w:rsidRPr="008F6AE3">
              <w:t xml:space="preserve">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протоколы заседаний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Наличие протоколов заседаний за текущий учебный год 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ind w:firstLine="28"/>
            </w:pPr>
            <w:r w:rsidRPr="008F6AE3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программа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случай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F6AE3">
              <w:t>СанПиН</w:t>
            </w:r>
            <w:proofErr w:type="spellEnd"/>
            <w:r w:rsidRPr="008F6AE3">
              <w:t>, охраны труда, халатного отношения работников учреждения к своим обязанностям – 8 баллов, наличие указанных случаев – 0 баллов.</w:t>
            </w:r>
          </w:p>
          <w:p w:rsidR="00D24E98" w:rsidRPr="008F6AE3" w:rsidRDefault="00D24E98">
            <w:pPr>
              <w:jc w:val="both"/>
            </w:pPr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доля молодых специалистов в общем количестве педагогических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</w:rPr>
            </w:pPr>
            <w:r w:rsidRPr="008F6AE3">
              <w:t xml:space="preserve">(А/В)*100%, где  А </w:t>
            </w:r>
            <w:proofErr w:type="gramStart"/>
            <w:r w:rsidRPr="008F6AE3">
              <w:t>–к</w:t>
            </w:r>
            <w:proofErr w:type="gramEnd"/>
            <w:r w:rsidRPr="008F6AE3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прошедшие повышение квалификации, профессиональную переподготовку, В -  общее количество педагогических работников.</w:t>
            </w:r>
          </w:p>
          <w:p w:rsidR="00D24E98" w:rsidRPr="008F6AE3" w:rsidRDefault="00D24E98">
            <w:r w:rsidRPr="008F6AE3">
              <w:t>Штатное расписание, приказы по ОУ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конкурсах, проектах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F6AE3">
              <w:t>стажировочных</w:t>
            </w:r>
            <w:proofErr w:type="spellEnd"/>
            <w:r w:rsidRPr="008F6AE3">
              <w:t xml:space="preserve"> площадок, проектах различных уровней, В -  общее количество педагогических работников.</w:t>
            </w:r>
          </w:p>
          <w:p w:rsidR="00D24E98" w:rsidRPr="008F6AE3" w:rsidRDefault="00D24E98">
            <w:r w:rsidRPr="008F6AE3">
              <w:t>Приказы, сертификаты и т.д.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9304D2" w:rsidP="009304D2">
            <w:pPr>
              <w:jc w:val="right"/>
            </w:pPr>
            <w: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lang w:eastAsia="en-US"/>
              </w:rPr>
            </w:pPr>
            <w:r w:rsidRPr="008F6AE3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F6AE3">
              <w:t>статотчетов</w:t>
            </w:r>
            <w:proofErr w:type="spellEnd"/>
            <w:r w:rsidRPr="008F6AE3">
              <w:t xml:space="preserve"> и отчетной информации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количество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Наличие замечаний – 0.</w:t>
            </w:r>
          </w:p>
          <w:p w:rsidR="00D24E98" w:rsidRPr="008F6AE3" w:rsidRDefault="00D24E98">
            <w:r w:rsidRPr="008F6AE3">
              <w:t>Отсутствие замечаний – 5.</w:t>
            </w:r>
          </w:p>
          <w:p w:rsidR="00D24E98" w:rsidRPr="008F6AE3" w:rsidRDefault="00D24E98">
            <w:r w:rsidRPr="008F6AE3">
              <w:t>Итоговые документы проверок, результаты мониторинга.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rFonts w:eastAsia="Calibri"/>
                <w:bCs/>
                <w:lang w:eastAsia="en-US"/>
              </w:rPr>
            </w:pPr>
            <w:r w:rsidRPr="008F6AE3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тыс. руб.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Свыше 50 тыс. руб. – 0 баллов, менее 50 тыс. руб. – 5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A922E9" w:rsidP="00A922E9"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за отчетный период, от общей численности обучающихся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до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 xml:space="preserve">(A/B)*100%, где A – количество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совершивших правонарушения за отчетный период, B – общая численность обучающихся.</w:t>
            </w:r>
          </w:p>
          <w:p w:rsidR="00D24E98" w:rsidRPr="008F6AE3" w:rsidRDefault="00D24E98">
            <w:r w:rsidRPr="008F6AE3">
              <w:t>Результаты мониторинга.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наличие комплекса мер по профилактике правонарушений и размещение на сайте результатов его реализации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комплекс мер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На сайте ОУ размещен комплекс мер и отчет о результатах его реализации - 3 балла, отсутствие информации – 0 баллов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A922E9" w:rsidP="00A922E9">
            <w:r>
              <w:t>8</w:t>
            </w:r>
            <w:r w:rsidR="00D24E98" w:rsidRPr="008F6AE3">
              <w:t xml:space="preserve"> 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 xml:space="preserve">доля </w:t>
            </w:r>
            <w:proofErr w:type="gramStart"/>
            <w:r w:rsidRPr="008F6AE3">
              <w:t>обучающихся</w:t>
            </w:r>
            <w:proofErr w:type="gramEnd"/>
            <w:r w:rsidRPr="008F6AE3">
              <w:t>, посещающих спортивные секции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  посещающих спортивные секции, В - 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принявших участие в спортивных мероприятиях различных уровней, В -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5C5DEE" w:rsidP="005C5DEE"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both"/>
            </w:pPr>
            <w:r w:rsidRPr="008F6AE3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D24E98" w:rsidRPr="008F6AE3" w:rsidRDefault="00D24E98">
            <w:r w:rsidRPr="008F6AE3">
              <w:t>Отчетные данные</w:t>
            </w:r>
          </w:p>
        </w:tc>
      </w:tr>
      <w:tr w:rsidR="00856B4A" w:rsidRPr="008F6AE3" w:rsidTr="00B57D62">
        <w:trPr>
          <w:cantSplit/>
          <w:trHeight w:val="2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4A" w:rsidRPr="008F6AE3" w:rsidRDefault="005C5DEE" w:rsidP="005C5DEE"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120E34" w:rsidRDefault="00856B4A" w:rsidP="003B3A6C">
            <w:pPr>
              <w:jc w:val="both"/>
              <w:rPr>
                <w:b/>
                <w:bCs/>
              </w:rPr>
            </w:pPr>
            <w:r w:rsidRPr="002E171E">
              <w:rPr>
                <w:b/>
                <w:bCs/>
                <w:u w:val="single"/>
              </w:rPr>
              <w:t xml:space="preserve">Обеспечение обязательности общего образования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3D0C19" w:rsidRDefault="00856B4A" w:rsidP="003B3A6C">
            <w:r>
              <w:t>доля  обучающихся</w:t>
            </w:r>
            <w:r w:rsidRPr="003D0C19">
              <w:t xml:space="preserve"> (выпускников </w:t>
            </w:r>
            <w:r>
              <w:t xml:space="preserve">по ступеням образования), </w:t>
            </w:r>
            <w:r w:rsidRPr="003D0C19">
              <w:t xml:space="preserve">подтвердивших  свои годовые (четвертные) оценки по итогам </w:t>
            </w:r>
            <w:r>
              <w:t>государственной (итоговой) аттестации, (на ступени начального общего образования по итогам контрольных мероприятий)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4A" w:rsidRPr="003D0C19" w:rsidRDefault="00856B4A" w:rsidP="00A256FA">
            <w:pPr>
              <w:jc w:val="center"/>
            </w:pPr>
            <w:r w:rsidRPr="003D0C19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4A" w:rsidRPr="003D0C19" w:rsidRDefault="00856B4A" w:rsidP="00A256FA">
            <w:pPr>
              <w:jc w:val="center"/>
            </w:pPr>
            <w:r w:rsidRPr="003D0C19">
              <w:t>85 -100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</w:p>
          <w:p w:rsidR="00A256FA" w:rsidRDefault="00A256FA" w:rsidP="00A256FA">
            <w:pPr>
              <w:jc w:val="center"/>
            </w:pPr>
            <w:r>
              <w:t>8</w:t>
            </w:r>
          </w:p>
          <w:p w:rsidR="00856B4A" w:rsidRPr="003D0C19" w:rsidRDefault="00856B4A" w:rsidP="00A256FA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4A" w:rsidRPr="00E820D9" w:rsidRDefault="00856B4A" w:rsidP="001B35E7">
            <w:pPr>
              <w:jc w:val="both"/>
            </w:pPr>
            <w:r>
              <w:t>(А/</w:t>
            </w:r>
            <w:r w:rsidRPr="00E820D9">
              <w:t>В)*100%, где</w:t>
            </w:r>
            <w:proofErr w:type="gramStart"/>
            <w:r w:rsidRPr="00E820D9">
              <w:t xml:space="preserve"> А</w:t>
            </w:r>
            <w:proofErr w:type="gramEnd"/>
            <w:r w:rsidRPr="00E820D9">
              <w:t xml:space="preserve"> -  количество обучающихся, подтвердивших свои годовые оценки по предметам;  В -  </w:t>
            </w:r>
            <w:r>
              <w:t>общее количество экзаменуемых обучающихся, участвующих в контрольных мероприятиях</w:t>
            </w:r>
          </w:p>
          <w:p w:rsidR="00856B4A" w:rsidRPr="004B6287" w:rsidRDefault="00856B4A" w:rsidP="001B35E7">
            <w:pPr>
              <w:jc w:val="both"/>
            </w:pPr>
            <w:r w:rsidRPr="00E820D9">
              <w:t xml:space="preserve"> </w:t>
            </w:r>
            <w:r w:rsidRPr="004B6287">
              <w:t>Исходные документы: отчет учителя, протоколы  учебные ведомости, классные журналы</w:t>
            </w:r>
            <w:r w:rsidR="003401DC">
              <w:t>.</w:t>
            </w:r>
          </w:p>
        </w:tc>
      </w:tr>
      <w:tr w:rsidR="00D24E98" w:rsidRPr="008F6AE3" w:rsidTr="00B57D62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98" w:rsidRPr="008F6AE3" w:rsidRDefault="00602BD0" w:rsidP="00602BD0">
            <w: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  <w:r w:rsidRPr="008F6AE3">
              <w:rPr>
                <w:b/>
                <w:u w:val="single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отрицательной динамики  результатов итогов промежуточной аттестации (доли обучающихся на «4» и «5»)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(А/В)*100%, где</w:t>
            </w:r>
            <w:proofErr w:type="gramStart"/>
            <w:r w:rsidRPr="008F6AE3">
              <w:t xml:space="preserve"> А</w:t>
            </w:r>
            <w:proofErr w:type="gramEnd"/>
            <w:r w:rsidRPr="008F6AE3">
              <w:t xml:space="preserve"> – количество обучающихся, имеющих оценки «4» и «5» по результатам промежуточной аттестации в отчетном периоде, В – количество обучающихся, имевших оценки «4» и «5» по результатам </w:t>
            </w:r>
            <w:r w:rsidR="00166F6D">
              <w:t>п</w:t>
            </w:r>
            <w:r w:rsidRPr="008F6AE3">
              <w:t xml:space="preserve">ромежуточной аттестации в предыдущем периоде. </w:t>
            </w:r>
          </w:p>
          <w:p w:rsidR="00D24E98" w:rsidRPr="008F6AE3" w:rsidRDefault="00D24E98">
            <w:r w:rsidRPr="008F6AE3">
              <w:t>Ведомости, журналы.</w:t>
            </w:r>
          </w:p>
        </w:tc>
      </w:tr>
      <w:tr w:rsidR="009575C5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5" w:rsidRPr="008F6AE3" w:rsidRDefault="009575C5" w:rsidP="00D24E98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5" w:rsidRPr="008F6AE3" w:rsidRDefault="009575C5"/>
        </w:tc>
      </w:tr>
      <w:tr w:rsidR="00D24E98" w:rsidRPr="008F6AE3" w:rsidTr="00B57D62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E98" w:rsidRPr="008F6AE3" w:rsidRDefault="00D24E98">
            <w:pPr>
              <w:rPr>
                <w:b/>
                <w:u w:val="single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сохранность контингента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pPr>
              <w:jc w:val="center"/>
            </w:pPr>
            <w:r w:rsidRPr="008F6AE3"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98" w:rsidRPr="008F6AE3" w:rsidRDefault="00D24E98">
            <w:r w:rsidRPr="008F6AE3">
              <w:t>Отсутствие отчислений из учреждения обучающихся по неуважительной причине</w:t>
            </w:r>
          </w:p>
        </w:tc>
      </w:tr>
      <w:tr w:rsidR="00241D8E" w:rsidRPr="008F6AE3" w:rsidTr="00AE748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E" w:rsidRPr="00526869" w:rsidRDefault="00526869" w:rsidP="009304D2">
            <w:pPr>
              <w:jc w:val="center"/>
            </w:pPr>
            <w:r w:rsidRPr="00526869">
              <w:lastRenderedPageBreak/>
              <w:t>1</w:t>
            </w:r>
            <w:r w:rsidR="009304D2">
              <w:t>2</w:t>
            </w:r>
            <w:r w:rsidRPr="00526869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E" w:rsidRPr="007F3501" w:rsidRDefault="00241D8E" w:rsidP="001B35E7">
            <w:pPr>
              <w:rPr>
                <w:b/>
                <w:bCs/>
                <w:u w:val="single"/>
              </w:rPr>
            </w:pPr>
            <w:r w:rsidRPr="007F3501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r>
              <w:t>о</w:t>
            </w:r>
            <w:r w:rsidRPr="003D0C19">
              <w:t xml:space="preserve">хват </w:t>
            </w:r>
            <w:proofErr w:type="gramStart"/>
            <w:r>
              <w:t>обучающихся</w:t>
            </w:r>
            <w:proofErr w:type="gramEnd"/>
            <w:r w:rsidRPr="003D0C19">
              <w:t xml:space="preserve"> дополнительными образовательными услугами</w:t>
            </w:r>
            <w:r>
              <w:t xml:space="preserve"> в ОУ</w:t>
            </w:r>
          </w:p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Default="00241D8E" w:rsidP="001B35E7"/>
          <w:p w:rsidR="00241D8E" w:rsidRPr="003D0C19" w:rsidRDefault="00241D8E" w:rsidP="001B35E7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pPr>
              <w:jc w:val="center"/>
            </w:pPr>
            <w:r w:rsidRPr="003D0C19">
              <w:t>%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Default="00241D8E" w:rsidP="001B35E7">
            <w:pPr>
              <w:jc w:val="center"/>
            </w:pPr>
            <w:r>
              <w:t>30 и более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8E" w:rsidRDefault="00241D8E" w:rsidP="001B35E7">
            <w:pPr>
              <w:jc w:val="center"/>
            </w:pPr>
            <w:r>
              <w:t>5</w:t>
            </w: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Default="00241D8E" w:rsidP="001B35E7">
            <w:pPr>
              <w:jc w:val="center"/>
            </w:pPr>
          </w:p>
          <w:p w:rsidR="00241D8E" w:rsidRPr="003D0C19" w:rsidRDefault="00241D8E" w:rsidP="001B35E7">
            <w:pPr>
              <w:jc w:val="center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8E" w:rsidRPr="003D0C19" w:rsidRDefault="00241D8E" w:rsidP="001B35E7">
            <w:pPr>
              <w:jc w:val="both"/>
            </w:pPr>
            <w:r w:rsidRPr="003D0C19">
              <w:t>(А/В)*100%, где</w:t>
            </w:r>
            <w:proofErr w:type="gramStart"/>
            <w:r w:rsidRPr="003D0C19">
              <w:t xml:space="preserve">  А</w:t>
            </w:r>
            <w:proofErr w:type="gramEnd"/>
            <w:r w:rsidRPr="003D0C19">
              <w:t xml:space="preserve"> – число </w:t>
            </w:r>
            <w:r>
              <w:t>обучающихся</w:t>
            </w:r>
            <w:r w:rsidRPr="003D0C19">
              <w:t>, которым оказываются дополнительные образовательные (оздоровительные) услуги</w:t>
            </w:r>
            <w:r>
              <w:t xml:space="preserve"> в ОУ</w:t>
            </w:r>
            <w:r w:rsidRPr="003D0C19">
              <w:t>; В -</w:t>
            </w:r>
            <w:r>
              <w:t xml:space="preserve">  общее количество обучающихся, охваченных услугами дополнительного образования</w:t>
            </w:r>
          </w:p>
          <w:p w:rsidR="00241D8E" w:rsidRPr="00A45CED" w:rsidRDefault="00241D8E" w:rsidP="001B35E7">
            <w:pPr>
              <w:jc w:val="both"/>
            </w:pPr>
            <w:r w:rsidRPr="00A45CED">
              <w:t>Приказы по ОУ, договора с родителями, межведомственная переписка</w:t>
            </w:r>
          </w:p>
        </w:tc>
      </w:tr>
      <w:tr w:rsidR="00F919B4" w:rsidRPr="008F6AE3" w:rsidTr="0021276B">
        <w:trPr>
          <w:cantSplit/>
        </w:trPr>
        <w:tc>
          <w:tcPr>
            <w:tcW w:w="9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F919B4">
            <w:pPr>
              <w:jc w:val="right"/>
              <w:rPr>
                <w:b/>
              </w:rPr>
            </w:pPr>
          </w:p>
          <w:p w:rsidR="00F919B4" w:rsidRPr="008F6AE3" w:rsidRDefault="00F919B4" w:rsidP="00872681">
            <w:pPr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9D6DF9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  <w:r w:rsidR="0059712F">
              <w:rPr>
                <w:b/>
              </w:rPr>
              <w:t>100</w:t>
            </w:r>
          </w:p>
          <w:p w:rsidR="00F919B4" w:rsidRPr="008F6AE3" w:rsidRDefault="00F919B4" w:rsidP="00F919B4">
            <w:p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B4" w:rsidRDefault="00F919B4">
            <w:pPr>
              <w:jc w:val="right"/>
              <w:rPr>
                <w:b/>
              </w:rPr>
            </w:pPr>
          </w:p>
          <w:p w:rsidR="00F919B4" w:rsidRDefault="00F919B4">
            <w:pPr>
              <w:jc w:val="right"/>
              <w:rPr>
                <w:b/>
              </w:rPr>
            </w:pPr>
          </w:p>
          <w:p w:rsidR="00F919B4" w:rsidRPr="008F6AE3" w:rsidRDefault="00F919B4" w:rsidP="00872681">
            <w:pPr>
              <w:jc w:val="both"/>
            </w:pPr>
          </w:p>
        </w:tc>
      </w:tr>
    </w:tbl>
    <w:p w:rsidR="00D24E98" w:rsidRPr="008F6AE3" w:rsidRDefault="00D24E98" w:rsidP="00D24E98">
      <w:pPr>
        <w:jc w:val="center"/>
        <w:rPr>
          <w:b/>
        </w:rPr>
      </w:pPr>
    </w:p>
    <w:p w:rsidR="004F6C33" w:rsidRDefault="004F6C33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512065" w:rsidRDefault="00512065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014B2" w:rsidRDefault="004014B2" w:rsidP="005D15C9">
      <w:pPr>
        <w:jc w:val="right"/>
        <w:rPr>
          <w:sz w:val="22"/>
          <w:szCs w:val="22"/>
        </w:rPr>
      </w:pPr>
    </w:p>
    <w:p w:rsidR="004F6C33" w:rsidRDefault="004F6C33" w:rsidP="005D15C9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№3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5D15C9" w:rsidRPr="008F6AE3" w:rsidRDefault="005D15C9" w:rsidP="005D15C9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5D15C9" w:rsidRPr="008F6AE3" w:rsidRDefault="005D15C9" w:rsidP="005D15C9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6E6F0B">
        <w:rPr>
          <w:bCs/>
          <w:sz w:val="22"/>
          <w:szCs w:val="22"/>
        </w:rPr>
        <w:t>от 12.08. 2013 № 50</w:t>
      </w:r>
      <w:r w:rsidR="007665A7">
        <w:rPr>
          <w:bCs/>
          <w:sz w:val="22"/>
          <w:szCs w:val="22"/>
        </w:rPr>
        <w:t>4</w:t>
      </w:r>
    </w:p>
    <w:p w:rsidR="005D15C9" w:rsidRPr="005D15C9" w:rsidRDefault="005D15C9" w:rsidP="00287E8C">
      <w:pPr>
        <w:jc w:val="center"/>
        <w:rPr>
          <w:b/>
        </w:rPr>
      </w:pPr>
    </w:p>
    <w:p w:rsidR="00287E8C" w:rsidRPr="005D15C9" w:rsidRDefault="00287E8C" w:rsidP="00287E8C">
      <w:pPr>
        <w:jc w:val="center"/>
        <w:rPr>
          <w:b/>
        </w:rPr>
      </w:pPr>
      <w:r w:rsidRPr="005D15C9">
        <w:rPr>
          <w:b/>
        </w:rPr>
        <w:t xml:space="preserve">Перечень показателей эффективности деятельности </w:t>
      </w:r>
    </w:p>
    <w:p w:rsidR="00FD7DFE" w:rsidRPr="008F6AE3" w:rsidRDefault="00287E8C" w:rsidP="00FD7DFE">
      <w:pPr>
        <w:jc w:val="center"/>
        <w:rPr>
          <w:sz w:val="22"/>
          <w:szCs w:val="22"/>
        </w:rPr>
      </w:pPr>
      <w:r w:rsidRPr="005D15C9">
        <w:rPr>
          <w:b/>
        </w:rPr>
        <w:t xml:space="preserve">руководителей учреждений среднего профессионального образования, подведомственных Министерству образования и науки </w:t>
      </w:r>
      <w:r w:rsidR="00FD7DFE" w:rsidRPr="00FD7DFE">
        <w:rPr>
          <w:b/>
        </w:rPr>
        <w:t>Карачаево-Черкесской Республики</w:t>
      </w:r>
    </w:p>
    <w:p w:rsidR="00287E8C" w:rsidRPr="005D15C9" w:rsidRDefault="00287E8C" w:rsidP="00287E8C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406"/>
        <w:gridCol w:w="1549"/>
        <w:gridCol w:w="1363"/>
        <w:gridCol w:w="1334"/>
        <w:gridCol w:w="4397"/>
      </w:tblGrid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D15C9">
              <w:rPr>
                <w:b/>
                <w:bCs/>
              </w:rPr>
              <w:t>п</w:t>
            </w:r>
            <w:proofErr w:type="spellEnd"/>
            <w:proofErr w:type="gramEnd"/>
            <w:r w:rsidRPr="005D15C9">
              <w:rPr>
                <w:b/>
                <w:bCs/>
              </w:rPr>
              <w:t>/</w:t>
            </w:r>
            <w:proofErr w:type="spellStart"/>
            <w:r w:rsidRPr="005D15C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proofErr w:type="spellStart"/>
            <w:r w:rsidRPr="005D15C9">
              <w:rPr>
                <w:b/>
                <w:bCs/>
              </w:rPr>
              <w:t>Количест</w:t>
            </w:r>
            <w:proofErr w:type="spellEnd"/>
            <w:r w:rsidRPr="005D15C9">
              <w:rPr>
                <w:b/>
                <w:bCs/>
              </w:rPr>
              <w:t>-</w:t>
            </w:r>
          </w:p>
          <w:p w:rsidR="00287E8C" w:rsidRPr="005D15C9" w:rsidRDefault="00287E8C">
            <w:pPr>
              <w:jc w:val="center"/>
              <w:rPr>
                <w:b/>
                <w:bCs/>
              </w:rPr>
            </w:pPr>
            <w:proofErr w:type="gramStart"/>
            <w:r w:rsidRPr="005D15C9">
              <w:rPr>
                <w:b/>
                <w:bCs/>
              </w:rPr>
              <w:t>во</w:t>
            </w:r>
            <w:proofErr w:type="gramEnd"/>
            <w:r w:rsidRPr="005D15C9">
              <w:rPr>
                <w:b/>
                <w:bCs/>
              </w:rPr>
              <w:t xml:space="preserve"> баллов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  <w:bCs/>
              </w:rPr>
            </w:pPr>
            <w:r w:rsidRPr="005D15C9">
              <w:rPr>
                <w:b/>
                <w:bCs/>
              </w:rPr>
              <w:t>Примечание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pPr>
              <w:jc w:val="right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выполнение объема государственного задания по видам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95-100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287E8C" w:rsidRPr="005D15C9" w:rsidRDefault="00287E8C">
            <w:pPr>
              <w:rPr>
                <w:b/>
              </w:rPr>
            </w:pPr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готовность учреждения к новому учебному году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акта о приеме ОУ, подписанного до начала учебного года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 предписаний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предписаний 0 баллов, отсутствие - 2 балла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отсутствие объективных жалоб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 жалоб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менее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Менее 5 жалоб - 2 балла, 5 и более - 0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pPr>
              <w:jc w:val="right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Информационная открытость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rFonts w:eastAsia="Calibri"/>
                <w:lang w:eastAsia="en-US"/>
              </w:rPr>
            </w:pPr>
            <w:r w:rsidRPr="005D15C9">
              <w:rPr>
                <w:rFonts w:eastAsia="Calibri"/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99-100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 xml:space="preserve">(A/B)*100%, где A – перечень исполненных требований,  B – перечень требований к наполнению сайта. Результаты мониторинга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lang w:eastAsia="en-US"/>
              </w:rPr>
            </w:pPr>
            <w:r w:rsidRPr="005D15C9">
              <w:rPr>
                <w:rFonts w:eastAsia="Calibri"/>
                <w:lang w:eastAsia="en-US"/>
              </w:rPr>
              <w:t xml:space="preserve">размещение и обновление информации об ОУ на сайте </w:t>
            </w:r>
            <w:r w:rsidRPr="005D15C9">
              <w:rPr>
                <w:rFonts w:eastAsia="Calibri"/>
                <w:u w:val="single"/>
                <w:lang w:val="en-US" w:eastAsia="en-US"/>
              </w:rPr>
              <w:t>bus</w:t>
            </w:r>
            <w:r w:rsidRPr="005D15C9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5D15C9">
              <w:rPr>
                <w:rFonts w:eastAsia="Calibri"/>
                <w:u w:val="single"/>
                <w:lang w:val="en-US" w:eastAsia="en-US"/>
              </w:rPr>
              <w:t>gov</w:t>
            </w:r>
            <w:proofErr w:type="spellEnd"/>
            <w:r w:rsidRPr="005D15C9">
              <w:rPr>
                <w:rFonts w:eastAsia="Calibri"/>
                <w:u w:val="single"/>
                <w:lang w:eastAsia="en-US"/>
              </w:rPr>
              <w:t>.</w:t>
            </w:r>
            <w:proofErr w:type="spellStart"/>
            <w:r w:rsidRPr="005D15C9">
              <w:rPr>
                <w:rFonts w:eastAsia="Calibri"/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jc w:val="center"/>
            </w:pPr>
            <w:r w:rsidRPr="005D15C9">
              <w:t>99-100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(A/B)*100%,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перечень исполненных требований, В – перечень требований к наполнению сайта</w:t>
            </w:r>
          </w:p>
          <w:p w:rsidR="00287E8C" w:rsidRPr="005D15C9" w:rsidRDefault="00287E8C">
            <w:r w:rsidRPr="005D15C9">
              <w:t xml:space="preserve">Результаты мониторинга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rFonts w:eastAsia="Calibri"/>
                <w:lang w:eastAsia="en-US"/>
              </w:rPr>
            </w:pPr>
            <w:r w:rsidRPr="005D15C9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55B59" w:rsidP="00B55B59"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rPr>
                <w:b/>
                <w:u w:val="single"/>
              </w:rPr>
              <w:t>Функционирование системы государственно-общественного управления</w:t>
            </w:r>
            <w:r w:rsidRPr="005D15C9">
              <w:t xml:space="preserve">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протоколы заседаний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 xml:space="preserve">не менее 4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Наличие протоколов заседаний за текущий учебный год 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4D2E24" w:rsidP="004D2E24">
            <w: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ind w:firstLine="28"/>
            </w:pPr>
            <w:r w:rsidRPr="005D15C9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программа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Размещение программы, отчетов о ее реализации на сайте ОУ - 2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случай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1-0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5D15C9">
              <w:t>СанПиН</w:t>
            </w:r>
            <w:proofErr w:type="spellEnd"/>
            <w:r w:rsidRPr="005D15C9">
              <w:t>, охраны труда, халатного отношения работников учреждения к своим обязанностям – 8 баллов, наличие указанных случаев – 0 баллов.</w:t>
            </w:r>
          </w:p>
          <w:p w:rsidR="00287E8C" w:rsidRPr="005D15C9" w:rsidRDefault="00287E8C">
            <w:pPr>
              <w:jc w:val="both"/>
            </w:pPr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7B151B" w:rsidP="007B151B">
            <w: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 xml:space="preserve">(А/В)*100%, где  А </w:t>
            </w:r>
            <w:proofErr w:type="gramStart"/>
            <w:r w:rsidRPr="005D15C9">
              <w:t>–к</w:t>
            </w:r>
            <w:proofErr w:type="gramEnd"/>
            <w:r w:rsidRPr="005D15C9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80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педагогические работники, прошедшие повышение квалификации, профессиональную переподготовку, В -  общее количество педагогических работников.</w:t>
            </w:r>
          </w:p>
          <w:p w:rsidR="00287E8C" w:rsidRPr="005D15C9" w:rsidRDefault="00287E8C">
            <w:r w:rsidRPr="005D15C9">
              <w:t>Штатное расписание, приказы по ОУ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5D15C9">
              <w:t>стажировочных</w:t>
            </w:r>
            <w:proofErr w:type="spellEnd"/>
            <w:r w:rsidRPr="005D15C9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5D15C9">
              <w:t>стажировочных</w:t>
            </w:r>
            <w:proofErr w:type="spellEnd"/>
            <w:r w:rsidRPr="005D15C9">
              <w:t xml:space="preserve"> площадок, проектах различных уровней, В -  общее количество педагогических работников.</w:t>
            </w:r>
          </w:p>
          <w:p w:rsidR="00287E8C" w:rsidRPr="005D15C9" w:rsidRDefault="00287E8C">
            <w:r w:rsidRPr="005D15C9">
              <w:t>Приказы, сертификаты и т.д.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341EDA" w:rsidP="00341EDA">
            <w: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lang w:eastAsia="en-US"/>
              </w:rPr>
            </w:pPr>
            <w:r w:rsidRPr="005D15C9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5D15C9">
              <w:t>статотчетов</w:t>
            </w:r>
            <w:proofErr w:type="spellEnd"/>
            <w:r w:rsidRPr="005D15C9">
              <w:t xml:space="preserve"> и отчетной информации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количество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замечаний – 0.</w:t>
            </w:r>
          </w:p>
          <w:p w:rsidR="00287E8C" w:rsidRPr="005D15C9" w:rsidRDefault="00287E8C">
            <w:r w:rsidRPr="005D15C9">
              <w:t>Отсутствие замечаний – 5.</w:t>
            </w:r>
          </w:p>
          <w:p w:rsidR="00287E8C" w:rsidRPr="005D15C9" w:rsidRDefault="00287E8C">
            <w:r w:rsidRPr="005D15C9">
              <w:t>Итоговые документы проверок, результаты мониторинга.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rFonts w:eastAsia="Calibri"/>
                <w:bCs/>
                <w:lang w:eastAsia="en-US"/>
              </w:rPr>
            </w:pPr>
            <w:r w:rsidRPr="005D15C9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тыс. руб.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Свыше 50 тыс. руб. – 0 баллов, менее 50 тыс. руб. – 5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0629E3" w:rsidP="000629E3">
            <w: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доля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совершивших правонарушения за отчетный период, от общей численности обучающихся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до 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(A/B)*100%, где A – количество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совершивших правонарушения за отчетный период, B – общая численность обучающихся.</w:t>
            </w:r>
          </w:p>
          <w:p w:rsidR="00287E8C" w:rsidRPr="005D15C9" w:rsidRDefault="00287E8C">
            <w:r w:rsidRPr="005D15C9">
              <w:t>Результаты мониторинга.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наличие комплекса мер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комплекс мер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0-1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 сайте ОУ размещен комплекс мер и отчет о результатах его реализации - 3 балла, отсутствие информации – 0 баллов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B41569" w:rsidP="00B41569">
            <w:r>
              <w:t>8</w:t>
            </w:r>
            <w:r w:rsidR="00287E8C" w:rsidRPr="005D15C9"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 xml:space="preserve">доля </w:t>
            </w:r>
            <w:proofErr w:type="gramStart"/>
            <w:r w:rsidRPr="005D15C9">
              <w:t>обучающихся</w:t>
            </w:r>
            <w:proofErr w:type="gramEnd"/>
            <w:r w:rsidRPr="005D15C9">
              <w:t>, посещающих спортивные секции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  посещающих спортивные секции, В - 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обучающихся, принявших участие в спортивных мероприятиях различных уровней, В -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41569" w:rsidP="00B41569"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 w:rsidP="00AD4D4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</w:pPr>
            <w:r w:rsidRPr="005D15C9">
              <w:t>доля обучающихся, принявших участие в  конкурсах, олимпиадах и конференциях различных уровней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287E8C" w:rsidRPr="005D15C9" w:rsidRDefault="00287E8C">
            <w:r w:rsidRPr="005D15C9">
              <w:t>Отчетные данные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B41569" w:rsidP="00B41569">
            <w: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отрицательной динамики доли лиц, обучающихся по программам дополнительного профессионального образования, по сравнению с предыдущим отчетным периодом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  <w:p w:rsidR="00287E8C" w:rsidRPr="005D15C9" w:rsidRDefault="00287E8C">
            <w:pPr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</w:rPr>
            </w:pPr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лиц, которым оказаны услуги дополнительного профессионального образования в отчетном периоде; В -  количество лиц, которым оказаны услуги дополнительного профессионального образования в предыдущем периоде. Приказы по ОУ, договоры с физическими и юридическими лицами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r w:rsidRPr="005D15C9">
              <w:t>организация подготовки на базе ОУ по программам профессионального обучения (подготовка, переподготовка, повышение квалификации) по заявкам предприятий и организаций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кол-во заявок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не менее 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Количество заявок за отчетный период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730BC1" w:rsidP="00730BC1">
            <w:r>
              <w:lastRenderedPageBreak/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отрицательной динамики  результатов итогов промежуточной аттестации (доли обучающихся на «4» и «5»)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обучающихся, имеющих оценки «4» и «5» по результатам промежуточной аттестации в отчетном периоде, В – количество обучающихся, имевших оценки «4» и «5» по результатам промежуточной аттестации в предыдущем периоде. </w:t>
            </w:r>
          </w:p>
          <w:p w:rsidR="00287E8C" w:rsidRPr="005D15C9" w:rsidRDefault="00287E8C">
            <w:r w:rsidRPr="005D15C9">
              <w:t>Ведомости, журналы.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сохранность контингента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человек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Отсутствие отчислений из учреждения обучающихся по неуважительной причине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8C" w:rsidRPr="005D15C9" w:rsidRDefault="00951471" w:rsidP="00951471">
            <w:r>
              <w:t>12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both"/>
              <w:rPr>
                <w:b/>
                <w:u w:val="single"/>
              </w:rPr>
            </w:pPr>
            <w:r w:rsidRPr="005D15C9">
              <w:rPr>
                <w:b/>
                <w:u w:val="single"/>
              </w:rPr>
              <w:t>Результаты итоговой аттестации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участие в работе государственных аттестационных комиссий представителей работодателей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ГАК, имеющих в своем составе представителей работодателей, В – количество ГАК. Приказы о составе ГАК, отчеты о результатах работы ГАК.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наличие выпускников, приглашенных на работу по итогам работы ГАК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выпускников, приглашенных на работу по итогам ГАК, В – общее количество выпускников. Отчеты о результатах работы ГАК.</w:t>
            </w:r>
          </w:p>
        </w:tc>
      </w:tr>
      <w:tr w:rsidR="00287E8C" w:rsidRPr="005D15C9" w:rsidTr="000A72A3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rPr>
                <w:b/>
                <w:u w:val="singl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 xml:space="preserve">отсутствие отрицательной динамики доли выпускников, получивших дипломы с «отличием», доли выпускников </w:t>
            </w:r>
            <w:proofErr w:type="gramStart"/>
            <w:r w:rsidRPr="005D15C9">
              <w:t>по</w:t>
            </w:r>
            <w:proofErr w:type="gramEnd"/>
            <w:r w:rsidRPr="005D15C9">
              <w:t xml:space="preserve"> </w:t>
            </w:r>
            <w:proofErr w:type="gramStart"/>
            <w:r w:rsidRPr="005D15C9">
              <w:t>программ</w:t>
            </w:r>
            <w:proofErr w:type="gramEnd"/>
            <w:r w:rsidRPr="005D15C9">
              <w:t xml:space="preserve"> НПО, получивших разряд выше установленного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100 и более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center"/>
            </w:pPr>
            <w:r w:rsidRPr="005D15C9"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r w:rsidRPr="005D15C9">
              <w:t>(А/В)*100%, где</w:t>
            </w:r>
            <w:proofErr w:type="gramStart"/>
            <w:r w:rsidRPr="005D15C9">
              <w:t xml:space="preserve"> А</w:t>
            </w:r>
            <w:proofErr w:type="gramEnd"/>
            <w:r w:rsidRPr="005D15C9">
              <w:t xml:space="preserve"> – количество выпускников, получивших дипломы с «отличием», разряд выше установленного, В – общее количество выпускников. Отчеты о результатах работы ГАК.</w:t>
            </w:r>
          </w:p>
        </w:tc>
      </w:tr>
      <w:tr w:rsidR="00287E8C" w:rsidRPr="005D15C9" w:rsidTr="008D0737">
        <w:trPr>
          <w:cantSplit/>
        </w:trPr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8C" w:rsidRPr="005D15C9" w:rsidRDefault="00287E8C">
            <w:pPr>
              <w:jc w:val="right"/>
              <w:rPr>
                <w:b/>
              </w:rPr>
            </w:pPr>
            <w:r w:rsidRPr="005D15C9">
              <w:rPr>
                <w:b/>
              </w:rPr>
              <w:t>ИТОГО: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8C" w:rsidRPr="005D15C9" w:rsidRDefault="00287E8C">
            <w:pPr>
              <w:jc w:val="center"/>
              <w:rPr>
                <w:b/>
              </w:rPr>
            </w:pPr>
            <w:r w:rsidRPr="005D15C9">
              <w:rPr>
                <w:b/>
              </w:rPr>
              <w:t>100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8C" w:rsidRPr="005D15C9" w:rsidRDefault="00287E8C">
            <w:pPr>
              <w:ind w:left="-28" w:firstLine="1"/>
              <w:jc w:val="both"/>
            </w:pPr>
          </w:p>
        </w:tc>
      </w:tr>
    </w:tbl>
    <w:p w:rsidR="00287E8C" w:rsidRPr="005D15C9" w:rsidRDefault="00287E8C" w:rsidP="00287E8C">
      <w:pPr>
        <w:jc w:val="center"/>
        <w:rPr>
          <w:b/>
        </w:rPr>
      </w:pPr>
    </w:p>
    <w:p w:rsidR="00980AEA" w:rsidRDefault="00980AEA" w:rsidP="006B1BC1">
      <w:pPr>
        <w:ind w:left="5664"/>
        <w:jc w:val="both"/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95645F" w:rsidRDefault="0095645F" w:rsidP="00AC57B2">
      <w:pPr>
        <w:jc w:val="right"/>
        <w:rPr>
          <w:sz w:val="22"/>
          <w:szCs w:val="22"/>
        </w:rPr>
      </w:pPr>
    </w:p>
    <w:p w:rsidR="00AC57B2" w:rsidRDefault="00AC57B2" w:rsidP="00AC57B2">
      <w:pPr>
        <w:jc w:val="right"/>
      </w:pPr>
      <w:r w:rsidRPr="00A175BD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№4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7004E8" w:rsidRPr="008F6AE3" w:rsidRDefault="007004E8" w:rsidP="007004E8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7004E8" w:rsidRPr="008F6AE3" w:rsidRDefault="007004E8" w:rsidP="007004E8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E33FE7">
        <w:rPr>
          <w:bCs/>
          <w:sz w:val="22"/>
          <w:szCs w:val="22"/>
        </w:rPr>
        <w:t>от 12.08. 2013 № 50</w:t>
      </w:r>
      <w:r w:rsidR="00BB088A">
        <w:rPr>
          <w:bCs/>
          <w:sz w:val="22"/>
          <w:szCs w:val="22"/>
        </w:rPr>
        <w:t>4</w:t>
      </w:r>
    </w:p>
    <w:p w:rsidR="00980AEA" w:rsidRDefault="00980AEA" w:rsidP="006B1BC1">
      <w:pPr>
        <w:ind w:left="5664"/>
        <w:jc w:val="both"/>
      </w:pPr>
    </w:p>
    <w:p w:rsidR="00980AEA" w:rsidRPr="00980AEA" w:rsidRDefault="00980AEA" w:rsidP="006B1BC1">
      <w:pPr>
        <w:ind w:left="5664"/>
        <w:jc w:val="both"/>
      </w:pPr>
    </w:p>
    <w:p w:rsidR="00980AEA" w:rsidRPr="00980AEA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Перечень показателей эффективности деятельности </w:t>
      </w:r>
    </w:p>
    <w:p w:rsidR="003F2588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руководителей учреждений дополнительного образования детей, подведомственных </w:t>
      </w:r>
    </w:p>
    <w:p w:rsidR="00980AEA" w:rsidRPr="00980AEA" w:rsidRDefault="00980AEA" w:rsidP="00980AEA">
      <w:pPr>
        <w:jc w:val="center"/>
        <w:rPr>
          <w:b/>
          <w:bCs/>
        </w:rPr>
      </w:pPr>
      <w:r w:rsidRPr="00980AEA">
        <w:rPr>
          <w:b/>
          <w:bCs/>
        </w:rPr>
        <w:t xml:space="preserve">Министерству образования и науки </w:t>
      </w:r>
      <w:r w:rsidR="007004E8" w:rsidRPr="007004E8">
        <w:rPr>
          <w:b/>
        </w:rPr>
        <w:t>Карачаево-Черкесской Республики</w:t>
      </w:r>
      <w:r w:rsidR="007004E8" w:rsidRPr="008F6AE3">
        <w:rPr>
          <w:sz w:val="22"/>
          <w:szCs w:val="22"/>
        </w:rPr>
        <w:t xml:space="preserve">       </w:t>
      </w:r>
      <w:r w:rsidR="007004E8" w:rsidRPr="007004E8">
        <w:rPr>
          <w:b/>
          <w:bCs/>
        </w:rPr>
        <w:t xml:space="preserve">                                </w:t>
      </w:r>
    </w:p>
    <w:p w:rsidR="00980AEA" w:rsidRPr="00980AEA" w:rsidRDefault="00980AEA" w:rsidP="00980AEA">
      <w:pPr>
        <w:jc w:val="center"/>
        <w:rPr>
          <w:b/>
          <w:bCs/>
        </w:rPr>
      </w:pPr>
    </w:p>
    <w:tbl>
      <w:tblPr>
        <w:tblW w:w="15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693"/>
        <w:gridCol w:w="3689"/>
        <w:gridCol w:w="1549"/>
        <w:gridCol w:w="1363"/>
        <w:gridCol w:w="1334"/>
        <w:gridCol w:w="4049"/>
      </w:tblGrid>
      <w:tr w:rsidR="00980AEA" w:rsidRPr="00980AEA" w:rsidTr="00C24DFF">
        <w:trPr>
          <w:cantSplit/>
        </w:trPr>
        <w:tc>
          <w:tcPr>
            <w:tcW w:w="640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80AEA">
              <w:rPr>
                <w:b/>
                <w:bCs/>
              </w:rPr>
              <w:t>п</w:t>
            </w:r>
            <w:proofErr w:type="spellEnd"/>
            <w:proofErr w:type="gramEnd"/>
            <w:r w:rsidRPr="00980AEA">
              <w:rPr>
                <w:b/>
                <w:bCs/>
              </w:rPr>
              <w:t>/</w:t>
            </w:r>
            <w:proofErr w:type="spellStart"/>
            <w:r w:rsidRPr="00980A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68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Наименование критерия</w:t>
            </w:r>
          </w:p>
        </w:tc>
        <w:tc>
          <w:tcPr>
            <w:tcW w:w="154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Единица измерения</w:t>
            </w:r>
          </w:p>
        </w:tc>
        <w:tc>
          <w:tcPr>
            <w:tcW w:w="1363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Диапазон значений</w:t>
            </w:r>
          </w:p>
        </w:tc>
        <w:tc>
          <w:tcPr>
            <w:tcW w:w="1334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proofErr w:type="spellStart"/>
            <w:r w:rsidRPr="00980AEA">
              <w:rPr>
                <w:b/>
                <w:bCs/>
              </w:rPr>
              <w:t>Количест</w:t>
            </w:r>
            <w:proofErr w:type="spellEnd"/>
            <w:r w:rsidRPr="00980AEA">
              <w:rPr>
                <w:b/>
                <w:bCs/>
              </w:rPr>
              <w:t>-</w:t>
            </w:r>
          </w:p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proofErr w:type="gramStart"/>
            <w:r w:rsidRPr="00980AEA">
              <w:rPr>
                <w:b/>
                <w:bCs/>
              </w:rPr>
              <w:t>во</w:t>
            </w:r>
            <w:proofErr w:type="gramEnd"/>
            <w:r w:rsidRPr="00980AEA">
              <w:rPr>
                <w:b/>
                <w:bCs/>
              </w:rPr>
              <w:t xml:space="preserve"> баллов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Примечание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427A09" w:rsidP="00427A09">
            <w:r>
              <w:t>1.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выполнение объема государственного задания по видам услуг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95-100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5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готовность учреждения к новому учебному году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акт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Наличие акта о приеме ОУ, подписанного до начала учебного года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количество предписаний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Наличие предписаний 0 баллов, отсутствие - 2 балла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отсутствие объективных жалоб 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количество</w:t>
            </w:r>
          </w:p>
          <w:p w:rsidR="00980AEA" w:rsidRPr="00980AEA" w:rsidRDefault="00980AEA" w:rsidP="001B35E7">
            <w:pPr>
              <w:jc w:val="center"/>
            </w:pPr>
            <w:r w:rsidRPr="00980AEA">
              <w:t>жалоб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менее 5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Менее 5 жалоб - 2 балла, 5 и более - 0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427A09" w:rsidP="00427A09">
            <w:r>
              <w:t>2.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Информационная открытость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99-100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980AEA" w:rsidRPr="00980AEA" w:rsidRDefault="00980AEA" w:rsidP="001B35E7">
            <w:r w:rsidRPr="00980AEA">
              <w:t xml:space="preserve">Результаты мониторинга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980AEA">
              <w:rPr>
                <w:u w:val="single"/>
                <w:lang w:val="en-US" w:eastAsia="en-US"/>
              </w:rPr>
              <w:t>bus</w:t>
            </w:r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gov</w:t>
            </w:r>
            <w:proofErr w:type="spellEnd"/>
            <w:r w:rsidRPr="00980AEA">
              <w:rPr>
                <w:u w:val="single"/>
                <w:lang w:eastAsia="en-US"/>
              </w:rPr>
              <w:t>.</w:t>
            </w:r>
            <w:proofErr w:type="spellStart"/>
            <w:r w:rsidRPr="00980AEA">
              <w:rPr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99-100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(A/B)*100%,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перечень исполненных требований, В – перечень требований к наполнению сайта</w:t>
            </w:r>
          </w:p>
          <w:p w:rsidR="00980AEA" w:rsidRPr="00980AEA" w:rsidRDefault="00980AEA" w:rsidP="001B35E7">
            <w:r w:rsidRPr="00980AEA">
              <w:t xml:space="preserve">Результаты мониторинга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1B35E7">
            <w:pPr>
              <w:jc w:val="right"/>
            </w:pP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</w:p>
        </w:tc>
        <w:tc>
          <w:tcPr>
            <w:tcW w:w="3689" w:type="dxa"/>
          </w:tcPr>
          <w:p w:rsidR="00980AEA" w:rsidRPr="00980AEA" w:rsidRDefault="00980AEA" w:rsidP="001B35E7">
            <w:pPr>
              <w:rPr>
                <w:lang w:eastAsia="en-US"/>
              </w:rPr>
            </w:pPr>
            <w:r w:rsidRPr="00980AEA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программа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Размещение программы, отчетов о ее реализации на сайте ОУ - 2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0D07C6" w:rsidP="000D07C6">
            <w:r>
              <w:t>3.</w:t>
            </w:r>
          </w:p>
        </w:tc>
        <w:tc>
          <w:tcPr>
            <w:tcW w:w="2693" w:type="dxa"/>
          </w:tcPr>
          <w:p w:rsidR="00980AEA" w:rsidRPr="00980AEA" w:rsidRDefault="00980AEA" w:rsidP="001B35E7">
            <w:r w:rsidRPr="00980AEA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протоколы заседаний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 xml:space="preserve">не менее 4 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Наличие протоколов заседаний за текущий учебный год 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F95882" w:rsidP="00F95882">
            <w:r>
              <w:t>4.</w:t>
            </w:r>
          </w:p>
        </w:tc>
        <w:tc>
          <w:tcPr>
            <w:tcW w:w="2693" w:type="dxa"/>
            <w:vMerge w:val="restart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689" w:type="dxa"/>
          </w:tcPr>
          <w:p w:rsidR="00980AEA" w:rsidRPr="00980AEA" w:rsidRDefault="00980AEA" w:rsidP="001B35E7">
            <w:pPr>
              <w:ind w:firstLine="28"/>
            </w:pPr>
            <w:r w:rsidRPr="00980AEA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программа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Размещение программы, отчетов о ее реализации на сайте ОУ - 2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случай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  <w:rPr>
                <w:highlight w:val="red"/>
              </w:rPr>
            </w:pPr>
            <w:r w:rsidRPr="00980AEA">
              <w:t>1-0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  <w:rPr>
                <w:highlight w:val="red"/>
              </w:rPr>
            </w:pPr>
            <w:r w:rsidRPr="00980AEA">
              <w:t>8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r w:rsidRPr="00980AEA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980AEA">
              <w:t>СанПиН</w:t>
            </w:r>
            <w:proofErr w:type="spellEnd"/>
            <w:r w:rsidRPr="00980AEA">
              <w:t xml:space="preserve">, охраны труда, халатного отношения работников учреждения к своим обязанностям – 8 баллов, наличие указанных случаев – ноль баллов 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30073" w:rsidP="00930073">
            <w:r>
              <w:t>5.</w:t>
            </w:r>
          </w:p>
        </w:tc>
        <w:tc>
          <w:tcPr>
            <w:tcW w:w="2693" w:type="dxa"/>
          </w:tcPr>
          <w:p w:rsidR="00980AEA" w:rsidRPr="00980AEA" w:rsidRDefault="00980AEA" w:rsidP="001B35E7">
            <w:r w:rsidRPr="00980AEA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980AEA">
              <w:t xml:space="preserve">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молодых специалистов в общем количестве педагогических работников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10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2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 xml:space="preserve">(А/В)*100%, где  А </w:t>
            </w:r>
            <w:proofErr w:type="gramStart"/>
            <w:r w:rsidRPr="00980AEA">
              <w:t>–к</w:t>
            </w:r>
            <w:proofErr w:type="gramEnd"/>
            <w:r w:rsidRPr="00980AEA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 w:val="restart"/>
          </w:tcPr>
          <w:p w:rsidR="00980AEA" w:rsidRPr="00980AEA" w:rsidRDefault="00980AEA" w:rsidP="001B35E7">
            <w:pPr>
              <w:ind w:left="360"/>
              <w:jc w:val="center"/>
            </w:pPr>
          </w:p>
        </w:tc>
        <w:tc>
          <w:tcPr>
            <w:tcW w:w="2693" w:type="dxa"/>
            <w:vMerge w:val="restart"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80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 А</w:t>
            </w:r>
            <w:proofErr w:type="gramEnd"/>
            <w:r w:rsidRPr="00980AEA">
              <w:t xml:space="preserve"> – педагогические работники, прошедшие</w:t>
            </w:r>
          </w:p>
          <w:p w:rsidR="00980AEA" w:rsidRPr="00980AEA" w:rsidRDefault="00980AEA" w:rsidP="001B35E7">
            <w:r w:rsidRPr="00980AEA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980AEA" w:rsidRPr="00980AEA" w:rsidRDefault="00980AEA" w:rsidP="001B35E7">
            <w:pPr>
              <w:jc w:val="center"/>
            </w:pPr>
            <w:r w:rsidRPr="00980AEA">
              <w:t>Штатное расписание, приказы по ОУ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  <w:vMerge/>
          </w:tcPr>
          <w:p w:rsidR="00980AEA" w:rsidRPr="00980AEA" w:rsidRDefault="00980AEA" w:rsidP="00980AEA">
            <w:pPr>
              <w:numPr>
                <w:ilvl w:val="0"/>
                <w:numId w:val="4"/>
              </w:numPr>
              <w:jc w:val="right"/>
            </w:pPr>
          </w:p>
        </w:tc>
        <w:tc>
          <w:tcPr>
            <w:tcW w:w="2693" w:type="dxa"/>
            <w:vMerge/>
          </w:tcPr>
          <w:p w:rsidR="00980AEA" w:rsidRPr="00980AEA" w:rsidRDefault="00980AEA" w:rsidP="001B35E7"/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конкурсах, проектах различных уровней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30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4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980AEA">
              <w:t>стажировочных</w:t>
            </w:r>
            <w:proofErr w:type="spellEnd"/>
            <w:r w:rsidRPr="00980AEA">
              <w:t xml:space="preserve"> площадок, проектах различных уровней, В -  общее количество педагогических работников.</w:t>
            </w:r>
          </w:p>
          <w:p w:rsidR="00980AEA" w:rsidRPr="00980AEA" w:rsidRDefault="00980AEA" w:rsidP="001B35E7">
            <w:r w:rsidRPr="00980AEA">
              <w:t>Приказы, сертификаты и т.д.</w:t>
            </w:r>
          </w:p>
        </w:tc>
      </w:tr>
      <w:tr w:rsidR="005419A0" w:rsidRPr="00980AEA" w:rsidTr="00C24DFF">
        <w:trPr>
          <w:cantSplit/>
        </w:trPr>
        <w:tc>
          <w:tcPr>
            <w:tcW w:w="640" w:type="dxa"/>
            <w:vMerge w:val="restart"/>
          </w:tcPr>
          <w:p w:rsidR="005419A0" w:rsidRPr="00980AEA" w:rsidRDefault="005419A0" w:rsidP="00C924BE">
            <w:r>
              <w:t>6.</w:t>
            </w:r>
          </w:p>
        </w:tc>
        <w:tc>
          <w:tcPr>
            <w:tcW w:w="2693" w:type="dxa"/>
          </w:tcPr>
          <w:p w:rsidR="005419A0" w:rsidRPr="00980AEA" w:rsidRDefault="005419A0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689" w:type="dxa"/>
          </w:tcPr>
          <w:p w:rsidR="005419A0" w:rsidRPr="00980AEA" w:rsidRDefault="005419A0" w:rsidP="001B35E7">
            <w:pPr>
              <w:rPr>
                <w:lang w:eastAsia="en-US"/>
              </w:rPr>
            </w:pPr>
            <w:r w:rsidRPr="00980AEA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980AEA">
              <w:t>статотчетов</w:t>
            </w:r>
            <w:proofErr w:type="spellEnd"/>
            <w:r w:rsidRPr="00980AEA">
              <w:t xml:space="preserve"> и отчетной информации</w:t>
            </w:r>
          </w:p>
        </w:tc>
        <w:tc>
          <w:tcPr>
            <w:tcW w:w="1549" w:type="dxa"/>
          </w:tcPr>
          <w:p w:rsidR="005419A0" w:rsidRPr="00980AEA" w:rsidRDefault="005419A0" w:rsidP="001B35E7">
            <w:pPr>
              <w:jc w:val="center"/>
            </w:pPr>
            <w:r w:rsidRPr="00980AEA">
              <w:t>количество</w:t>
            </w:r>
          </w:p>
        </w:tc>
        <w:tc>
          <w:tcPr>
            <w:tcW w:w="1363" w:type="dxa"/>
          </w:tcPr>
          <w:p w:rsidR="005419A0" w:rsidRPr="00980AEA" w:rsidRDefault="005419A0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5419A0" w:rsidRPr="00980AEA" w:rsidRDefault="005419A0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5419A0" w:rsidRPr="00980AEA" w:rsidRDefault="005419A0" w:rsidP="001B35E7">
            <w:r w:rsidRPr="00980AEA">
              <w:t>Наличие замечаний – 0</w:t>
            </w:r>
          </w:p>
          <w:p w:rsidR="005419A0" w:rsidRPr="00980AEA" w:rsidRDefault="005419A0" w:rsidP="001B35E7">
            <w:r w:rsidRPr="00980AEA">
              <w:t>Отсутствие замечаний – 5</w:t>
            </w:r>
          </w:p>
          <w:p w:rsidR="005419A0" w:rsidRPr="00980AEA" w:rsidRDefault="005419A0" w:rsidP="001B35E7">
            <w:r w:rsidRPr="00980AEA">
              <w:t>Итоговые документы проверок Результаты мониторинга</w:t>
            </w:r>
          </w:p>
        </w:tc>
      </w:tr>
      <w:tr w:rsidR="005419A0" w:rsidRPr="00980AEA" w:rsidTr="00C24DFF">
        <w:trPr>
          <w:cantSplit/>
        </w:trPr>
        <w:tc>
          <w:tcPr>
            <w:tcW w:w="640" w:type="dxa"/>
            <w:vMerge/>
          </w:tcPr>
          <w:p w:rsidR="005419A0" w:rsidRPr="00980AEA" w:rsidRDefault="005419A0" w:rsidP="001B35E7">
            <w:pPr>
              <w:ind w:left="360"/>
              <w:jc w:val="center"/>
            </w:pPr>
          </w:p>
        </w:tc>
        <w:tc>
          <w:tcPr>
            <w:tcW w:w="2693" w:type="dxa"/>
          </w:tcPr>
          <w:p w:rsidR="005419A0" w:rsidRPr="00980AEA" w:rsidRDefault="005419A0" w:rsidP="001B35E7"/>
        </w:tc>
        <w:tc>
          <w:tcPr>
            <w:tcW w:w="3689" w:type="dxa"/>
          </w:tcPr>
          <w:p w:rsidR="005419A0" w:rsidRPr="00980AEA" w:rsidRDefault="005419A0" w:rsidP="001B35E7">
            <w:pPr>
              <w:rPr>
                <w:lang w:eastAsia="en-US"/>
              </w:rPr>
            </w:pPr>
            <w:r w:rsidRPr="00980AEA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49" w:type="dxa"/>
          </w:tcPr>
          <w:p w:rsidR="005419A0" w:rsidRPr="00980AEA" w:rsidRDefault="005419A0" w:rsidP="001B35E7">
            <w:pPr>
              <w:jc w:val="center"/>
            </w:pPr>
            <w:r w:rsidRPr="00980AEA">
              <w:t>тыс</w:t>
            </w:r>
            <w:proofErr w:type="gramStart"/>
            <w:r w:rsidRPr="00980AEA">
              <w:t>.р</w:t>
            </w:r>
            <w:proofErr w:type="gramEnd"/>
            <w:r w:rsidRPr="00980AEA">
              <w:t>уб.</w:t>
            </w:r>
          </w:p>
        </w:tc>
        <w:tc>
          <w:tcPr>
            <w:tcW w:w="1363" w:type="dxa"/>
          </w:tcPr>
          <w:p w:rsidR="005419A0" w:rsidRPr="00980AEA" w:rsidRDefault="005419A0" w:rsidP="001B35E7">
            <w:pPr>
              <w:jc w:val="center"/>
            </w:pPr>
            <w:r w:rsidRPr="00980AEA">
              <w:t>0-50</w:t>
            </w:r>
          </w:p>
        </w:tc>
        <w:tc>
          <w:tcPr>
            <w:tcW w:w="1334" w:type="dxa"/>
          </w:tcPr>
          <w:p w:rsidR="005419A0" w:rsidRPr="00980AEA" w:rsidRDefault="005419A0" w:rsidP="001B35E7">
            <w:pPr>
              <w:jc w:val="center"/>
            </w:pPr>
            <w:r w:rsidRPr="00980AEA">
              <w:t>5</w:t>
            </w:r>
          </w:p>
        </w:tc>
        <w:tc>
          <w:tcPr>
            <w:tcW w:w="4049" w:type="dxa"/>
          </w:tcPr>
          <w:p w:rsidR="005419A0" w:rsidRPr="00980AEA" w:rsidRDefault="005419A0" w:rsidP="001B35E7">
            <w:r w:rsidRPr="00980AEA">
              <w:t>Свыше 50 тыс. руб. – 0 баллов, менее 50 тыс. руб. – 5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7.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комплекс мер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0-1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На сайте ОУ размещен комплекс мер и отчет о результатах его реализации - 8 балла</w:t>
            </w:r>
          </w:p>
          <w:p w:rsidR="00980AEA" w:rsidRPr="00980AEA" w:rsidRDefault="00980AEA" w:rsidP="001B35E7">
            <w:r w:rsidRPr="00980AEA">
              <w:t>Отсутствие информации – 0 баллов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lastRenderedPageBreak/>
              <w:t xml:space="preserve">8. 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15 и более</w:t>
            </w: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10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количество обучающихся, принявших участие в спортивных мероприятиях различных уровней, В -  общее количество обучающихся.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9.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доля обучающихся, принявших участие в творческих конкурсах, соревнованиях различных уровней </w:t>
            </w:r>
          </w:p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20 и более</w:t>
            </w: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</w:tc>
        <w:tc>
          <w:tcPr>
            <w:tcW w:w="4049" w:type="dxa"/>
          </w:tcPr>
          <w:p w:rsidR="00980AEA" w:rsidRPr="00980AEA" w:rsidRDefault="00980AEA" w:rsidP="001B35E7">
            <w:r w:rsidRPr="00980AEA">
              <w:t>(А/В)*100%, где</w:t>
            </w:r>
            <w:proofErr w:type="gramStart"/>
            <w:r w:rsidRPr="00980AEA">
              <w:t xml:space="preserve"> А</w:t>
            </w:r>
            <w:proofErr w:type="gramEnd"/>
            <w:r w:rsidRPr="00980AEA">
              <w:t xml:space="preserve"> – количество обучающихся, принявших участие в творческих конкурсах, соревнованиях различных уровней, В -  общее количество обучающихся.</w:t>
            </w:r>
          </w:p>
          <w:p w:rsidR="00980AEA" w:rsidRPr="00980AEA" w:rsidRDefault="00980AEA" w:rsidP="001B35E7">
            <w:r w:rsidRPr="00980AEA">
              <w:t>Отчетные данные</w:t>
            </w:r>
          </w:p>
        </w:tc>
      </w:tr>
      <w:tr w:rsidR="00980AEA" w:rsidRPr="00980AEA" w:rsidTr="00C24DFF">
        <w:trPr>
          <w:cantSplit/>
        </w:trPr>
        <w:tc>
          <w:tcPr>
            <w:tcW w:w="640" w:type="dxa"/>
          </w:tcPr>
          <w:p w:rsidR="00980AEA" w:rsidRPr="00980AEA" w:rsidRDefault="00980AEA" w:rsidP="00257853">
            <w:r w:rsidRPr="00980AEA">
              <w:t>10</w:t>
            </w:r>
            <w:r w:rsidR="002A585D">
              <w:t>.</w:t>
            </w:r>
          </w:p>
        </w:tc>
        <w:tc>
          <w:tcPr>
            <w:tcW w:w="2693" w:type="dxa"/>
          </w:tcPr>
          <w:p w:rsidR="00980AEA" w:rsidRPr="00980AEA" w:rsidRDefault="00980AEA" w:rsidP="001B35E7">
            <w:pPr>
              <w:rPr>
                <w:b/>
                <w:bCs/>
                <w:u w:val="single"/>
              </w:rPr>
            </w:pPr>
            <w:r w:rsidRPr="00980AEA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689" w:type="dxa"/>
          </w:tcPr>
          <w:p w:rsidR="00980AEA" w:rsidRPr="00980AEA" w:rsidRDefault="00980AEA" w:rsidP="001B35E7">
            <w:r w:rsidRPr="00980AEA">
              <w:t xml:space="preserve">сохранение контингента детей, охваченных дополнительными образовательными услугами </w:t>
            </w:r>
          </w:p>
          <w:p w:rsidR="00980AEA" w:rsidRPr="00980AEA" w:rsidRDefault="00980AEA" w:rsidP="001B35E7"/>
        </w:tc>
        <w:tc>
          <w:tcPr>
            <w:tcW w:w="1549" w:type="dxa"/>
          </w:tcPr>
          <w:p w:rsidR="00980AEA" w:rsidRPr="00980AEA" w:rsidRDefault="00980AEA" w:rsidP="001B35E7">
            <w:pPr>
              <w:jc w:val="center"/>
            </w:pPr>
            <w:r w:rsidRPr="00980AEA">
              <w:t>%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63" w:type="dxa"/>
          </w:tcPr>
          <w:p w:rsidR="00980AEA" w:rsidRPr="00980AEA" w:rsidRDefault="00980AEA" w:rsidP="001B35E7">
            <w:pPr>
              <w:jc w:val="center"/>
            </w:pPr>
            <w:r w:rsidRPr="00980AEA">
              <w:t>95 и выше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1334" w:type="dxa"/>
          </w:tcPr>
          <w:p w:rsidR="00980AEA" w:rsidRPr="00980AEA" w:rsidRDefault="00980AEA" w:rsidP="001B35E7">
            <w:pPr>
              <w:jc w:val="center"/>
            </w:pPr>
            <w:r w:rsidRPr="00980AEA">
              <w:t>8</w:t>
            </w: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  <w:p w:rsidR="00980AEA" w:rsidRPr="00980AEA" w:rsidRDefault="00980AEA" w:rsidP="001B35E7">
            <w:pPr>
              <w:jc w:val="center"/>
            </w:pP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jc w:val="both"/>
            </w:pPr>
            <w:r w:rsidRPr="00980AEA">
              <w:t>(А/В)*100%, где</w:t>
            </w:r>
            <w:proofErr w:type="gramStart"/>
            <w:r w:rsidRPr="00980AEA">
              <w:t xml:space="preserve">  А</w:t>
            </w:r>
            <w:proofErr w:type="gramEnd"/>
            <w:r w:rsidRPr="00980AEA">
              <w:t xml:space="preserve"> – число детей, которым оказываются дополнительные образовательные услуги в ОУ; В -  общее количество обучающихся, охваченных услугами дополнительного образования по </w:t>
            </w:r>
            <w:proofErr w:type="spellStart"/>
            <w:r w:rsidRPr="00980AEA">
              <w:t>госзаданию</w:t>
            </w:r>
            <w:proofErr w:type="spellEnd"/>
          </w:p>
          <w:p w:rsidR="00980AEA" w:rsidRPr="00980AEA" w:rsidRDefault="00980AEA" w:rsidP="001B35E7">
            <w:pPr>
              <w:jc w:val="both"/>
            </w:pPr>
            <w:r w:rsidRPr="00980AEA">
              <w:t xml:space="preserve">Приказы по ОУ,  отчет исполнения </w:t>
            </w:r>
            <w:proofErr w:type="spellStart"/>
            <w:r w:rsidRPr="00980AEA">
              <w:t>госзадания</w:t>
            </w:r>
            <w:proofErr w:type="spellEnd"/>
          </w:p>
        </w:tc>
      </w:tr>
      <w:tr w:rsidR="00980AEA" w:rsidRPr="00980AEA" w:rsidTr="002A585D">
        <w:trPr>
          <w:cantSplit/>
        </w:trPr>
        <w:tc>
          <w:tcPr>
            <w:tcW w:w="9934" w:type="dxa"/>
            <w:gridSpan w:val="5"/>
          </w:tcPr>
          <w:p w:rsidR="00980AEA" w:rsidRPr="00980AEA" w:rsidRDefault="00980AEA" w:rsidP="001B35E7">
            <w:pPr>
              <w:jc w:val="right"/>
              <w:rPr>
                <w:b/>
                <w:bCs/>
              </w:rPr>
            </w:pPr>
            <w:r w:rsidRPr="00980AEA">
              <w:rPr>
                <w:b/>
                <w:bCs/>
              </w:rPr>
              <w:t>ИТОГО:</w:t>
            </w:r>
          </w:p>
        </w:tc>
        <w:tc>
          <w:tcPr>
            <w:tcW w:w="1334" w:type="dxa"/>
            <w:vAlign w:val="center"/>
          </w:tcPr>
          <w:p w:rsidR="00980AEA" w:rsidRPr="00980AEA" w:rsidRDefault="00980AEA" w:rsidP="001B35E7">
            <w:pPr>
              <w:jc w:val="center"/>
              <w:rPr>
                <w:b/>
                <w:bCs/>
              </w:rPr>
            </w:pPr>
            <w:r w:rsidRPr="00980AEA">
              <w:rPr>
                <w:b/>
                <w:bCs/>
              </w:rPr>
              <w:t>90</w:t>
            </w:r>
          </w:p>
        </w:tc>
        <w:tc>
          <w:tcPr>
            <w:tcW w:w="4049" w:type="dxa"/>
            <w:vAlign w:val="center"/>
          </w:tcPr>
          <w:p w:rsidR="00980AEA" w:rsidRPr="00980AEA" w:rsidRDefault="00980AEA" w:rsidP="001B35E7">
            <w:pPr>
              <w:ind w:left="-28" w:firstLine="1"/>
            </w:pPr>
          </w:p>
        </w:tc>
      </w:tr>
    </w:tbl>
    <w:p w:rsidR="00980AEA" w:rsidRPr="00980AEA" w:rsidRDefault="00980AEA" w:rsidP="00980AEA">
      <w:pPr>
        <w:jc w:val="center"/>
        <w:rPr>
          <w:b/>
          <w:bCs/>
        </w:rPr>
      </w:pPr>
    </w:p>
    <w:p w:rsidR="00980AEA" w:rsidRPr="00980AEA" w:rsidRDefault="00980AEA" w:rsidP="00980AEA">
      <w:pPr>
        <w:jc w:val="right"/>
      </w:pPr>
    </w:p>
    <w:p w:rsidR="00980AEA" w:rsidRDefault="00980AEA" w:rsidP="00980AEA"/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63519D" w:rsidRDefault="0063519D" w:rsidP="008E6A6F">
      <w:pPr>
        <w:jc w:val="right"/>
        <w:rPr>
          <w:sz w:val="22"/>
          <w:szCs w:val="22"/>
        </w:rPr>
      </w:pPr>
    </w:p>
    <w:p w:rsidR="002E1AC8" w:rsidRDefault="002E1AC8" w:rsidP="008E6A6F">
      <w:pPr>
        <w:jc w:val="right"/>
        <w:rPr>
          <w:sz w:val="22"/>
          <w:szCs w:val="22"/>
        </w:rPr>
      </w:pPr>
      <w:r w:rsidRPr="00A175B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№5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>Утвержден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приказом Министерства образования </w:t>
      </w:r>
    </w:p>
    <w:p w:rsidR="008E6A6F" w:rsidRPr="008F6AE3" w:rsidRDefault="008E6A6F" w:rsidP="008E6A6F">
      <w:pPr>
        <w:jc w:val="right"/>
        <w:rPr>
          <w:sz w:val="22"/>
          <w:szCs w:val="22"/>
        </w:rPr>
      </w:pPr>
      <w:r w:rsidRPr="008F6AE3">
        <w:rPr>
          <w:sz w:val="22"/>
          <w:szCs w:val="22"/>
        </w:rPr>
        <w:t xml:space="preserve">и науки Карачаево-Черкесской Республики                                       </w:t>
      </w:r>
    </w:p>
    <w:p w:rsidR="008E6A6F" w:rsidRPr="008F6AE3" w:rsidRDefault="008E6A6F" w:rsidP="008E6A6F">
      <w:pPr>
        <w:jc w:val="right"/>
        <w:rPr>
          <w:bCs/>
          <w:sz w:val="22"/>
          <w:szCs w:val="22"/>
        </w:rPr>
      </w:pPr>
      <w:r w:rsidRPr="008F6AE3">
        <w:rPr>
          <w:sz w:val="22"/>
          <w:szCs w:val="22"/>
        </w:rPr>
        <w:t xml:space="preserve">  </w:t>
      </w:r>
      <w:r w:rsidR="007C6B13">
        <w:rPr>
          <w:bCs/>
          <w:sz w:val="22"/>
          <w:szCs w:val="22"/>
        </w:rPr>
        <w:t>от 12.08. 2013 №  50</w:t>
      </w:r>
      <w:r w:rsidR="00045186">
        <w:rPr>
          <w:bCs/>
          <w:sz w:val="22"/>
          <w:szCs w:val="22"/>
        </w:rPr>
        <w:t>4</w:t>
      </w:r>
    </w:p>
    <w:p w:rsidR="008E6A6F" w:rsidRDefault="008E6A6F" w:rsidP="00B65368">
      <w:pPr>
        <w:jc w:val="center"/>
        <w:rPr>
          <w:b/>
          <w:bCs/>
          <w:sz w:val="28"/>
          <w:szCs w:val="28"/>
        </w:rPr>
      </w:pPr>
    </w:p>
    <w:p w:rsidR="00B65368" w:rsidRPr="0080009C" w:rsidRDefault="00B65368" w:rsidP="00B65368">
      <w:pPr>
        <w:jc w:val="center"/>
        <w:rPr>
          <w:b/>
          <w:bCs/>
        </w:rPr>
      </w:pPr>
      <w:r w:rsidRPr="0080009C">
        <w:rPr>
          <w:b/>
          <w:bCs/>
        </w:rPr>
        <w:t xml:space="preserve">Перечень показателей эффективности деятельности </w:t>
      </w:r>
    </w:p>
    <w:p w:rsidR="00B65368" w:rsidRPr="0080009C" w:rsidRDefault="00B65368" w:rsidP="00B65368">
      <w:pPr>
        <w:jc w:val="center"/>
        <w:rPr>
          <w:b/>
          <w:bCs/>
        </w:rPr>
      </w:pPr>
      <w:r w:rsidRPr="0080009C">
        <w:rPr>
          <w:b/>
          <w:bCs/>
        </w:rPr>
        <w:t xml:space="preserve">руководителей образовательных учреждений для детей-сирот и детей, оставшихся без попечения родителей, подведомственных Министерству образования и науки </w:t>
      </w:r>
      <w:r w:rsidR="0080009C" w:rsidRPr="0080009C">
        <w:rPr>
          <w:b/>
        </w:rPr>
        <w:t>Карачаево-Черкесской Республики</w:t>
      </w:r>
      <w:r w:rsidR="0080009C" w:rsidRPr="0080009C">
        <w:t xml:space="preserve">                                       </w:t>
      </w:r>
    </w:p>
    <w:p w:rsidR="00B65368" w:rsidRPr="0080009C" w:rsidRDefault="00B65368" w:rsidP="00B65368">
      <w:pPr>
        <w:jc w:val="center"/>
        <w:rPr>
          <w:b/>
          <w:bCs/>
        </w:rPr>
      </w:pPr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828"/>
        <w:gridCol w:w="1554"/>
        <w:gridCol w:w="1417"/>
        <w:gridCol w:w="1333"/>
        <w:gridCol w:w="4047"/>
      </w:tblGrid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80009C">
              <w:rPr>
                <w:b/>
                <w:bCs/>
              </w:rPr>
              <w:t>п</w:t>
            </w:r>
            <w:proofErr w:type="spellEnd"/>
            <w:proofErr w:type="gramEnd"/>
            <w:r w:rsidRPr="0080009C">
              <w:rPr>
                <w:b/>
                <w:bCs/>
              </w:rPr>
              <w:t>/</w:t>
            </w:r>
            <w:proofErr w:type="spellStart"/>
            <w:r w:rsidRPr="0080009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Наименование целевого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Наименование критерия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Диапазон значений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proofErr w:type="spellStart"/>
            <w:r w:rsidRPr="0080009C">
              <w:rPr>
                <w:b/>
                <w:bCs/>
              </w:rPr>
              <w:t>Количест</w:t>
            </w:r>
            <w:proofErr w:type="spellEnd"/>
            <w:r w:rsidRPr="0080009C">
              <w:rPr>
                <w:b/>
                <w:bCs/>
              </w:rPr>
              <w:t>-</w:t>
            </w:r>
          </w:p>
          <w:p w:rsidR="00B65368" w:rsidRPr="0080009C" w:rsidRDefault="00B65368">
            <w:pPr>
              <w:jc w:val="center"/>
              <w:rPr>
                <w:b/>
                <w:bCs/>
              </w:rPr>
            </w:pPr>
            <w:proofErr w:type="gramStart"/>
            <w:r w:rsidRPr="0080009C">
              <w:rPr>
                <w:b/>
                <w:bCs/>
              </w:rPr>
              <w:t>во</w:t>
            </w:r>
            <w:proofErr w:type="gramEnd"/>
            <w:r w:rsidRPr="0080009C">
              <w:rPr>
                <w:b/>
                <w:bCs/>
              </w:rPr>
              <w:t xml:space="preserve"> баллов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Примечание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CF7DD1" w:rsidP="00CF7DD1"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выполнение объема государственного задания по видам услуг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95-100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(A/B)*100%, где A - объем выполненного государственного задания, B – объем государственного задания по плану.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готовность учреждения к новому учебному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акта о приеме ОУ, подписанного до начала учебного года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отсутствие предписаний надзорных органов  в отношении организации образовательного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количество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предписаний 0 баллов, отсутствие - 2 балла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отсутствие объективных жалоб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количество</w:t>
            </w:r>
          </w:p>
          <w:p w:rsidR="00B65368" w:rsidRPr="0080009C" w:rsidRDefault="00B65368">
            <w:pPr>
              <w:jc w:val="center"/>
            </w:pPr>
            <w:r w:rsidRPr="0080009C">
              <w:t>жалоб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менее 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Менее 5 жалоб - 2 балла, 5 и более - 0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CF7DD1" w:rsidP="00CF7DD1">
            <w: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Информационная открытость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rPr>
                <w:lang w:eastAsia="en-US"/>
              </w:rPr>
              <w:t>размещение на сайте нормативно закрепленного перечня сведений о деятельности ОУ, его регулярное обновление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99-100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(A/B)*100%, где A – перечень исполненных требований,  B – перечень требований к наполнению сайта. </w:t>
            </w:r>
          </w:p>
          <w:p w:rsidR="00B65368" w:rsidRPr="0080009C" w:rsidRDefault="00B65368">
            <w:r w:rsidRPr="0080009C">
              <w:t xml:space="preserve">Результаты мониторинга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rPr>
                <w:lang w:eastAsia="en-US"/>
              </w:rPr>
              <w:t xml:space="preserve">размещение и обновление информации об ОУ на сайте </w:t>
            </w:r>
            <w:r w:rsidRPr="0080009C">
              <w:rPr>
                <w:u w:val="single"/>
                <w:lang w:val="en-US" w:eastAsia="en-US"/>
              </w:rPr>
              <w:t>bus</w:t>
            </w:r>
            <w:r w:rsidRPr="0080009C">
              <w:rPr>
                <w:u w:val="single"/>
                <w:lang w:eastAsia="en-US"/>
              </w:rPr>
              <w:t>.</w:t>
            </w:r>
            <w:proofErr w:type="spellStart"/>
            <w:r w:rsidRPr="0080009C">
              <w:rPr>
                <w:u w:val="single"/>
                <w:lang w:val="en-US" w:eastAsia="en-US"/>
              </w:rPr>
              <w:t>gov</w:t>
            </w:r>
            <w:proofErr w:type="spellEnd"/>
            <w:r w:rsidRPr="0080009C">
              <w:rPr>
                <w:u w:val="single"/>
                <w:lang w:eastAsia="en-US"/>
              </w:rPr>
              <w:t>.</w:t>
            </w:r>
            <w:proofErr w:type="spellStart"/>
            <w:r w:rsidRPr="0080009C">
              <w:rPr>
                <w:u w:val="single"/>
                <w:lang w:val="en-US" w:eastAsia="en-US"/>
              </w:rPr>
              <w:t>ru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99-100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(A/B)*100%,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перечень исполненных требований, В – перечень требований к наполнению сайта</w:t>
            </w:r>
          </w:p>
          <w:p w:rsidR="00B65368" w:rsidRPr="0080009C" w:rsidRDefault="00B65368">
            <w:r w:rsidRPr="0080009C">
              <w:t xml:space="preserve">Результаты мониторинга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lang w:eastAsia="en-US"/>
              </w:rPr>
            </w:pPr>
            <w:r w:rsidRPr="0080009C">
              <w:t>наличие программы развития учреждения  и размещение на сайте результатов ее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Размещение программы, отчетов о ее реализации на сайте ОУ - 2 балла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0410C2" w:rsidP="000410C2"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rPr>
                <w:b/>
                <w:bCs/>
                <w:u w:val="single"/>
              </w:rPr>
              <w:t>Функционирование системы государственно-общественного управления</w:t>
            </w:r>
            <w:r w:rsidRPr="0080009C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результаты участия органов общественного управления учреждения в решении актуальных задач функционирования и развития 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протоколы заседаний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 xml:space="preserve">не менее 4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Наличие протоколов заседаний за текущий учебный год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0410C2" w:rsidP="000410C2"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программ по сохранению и укреплению здоровья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ind w:firstLine="28"/>
            </w:pPr>
            <w:r w:rsidRPr="0080009C">
              <w:t>наличие у образовательного учреждения программы (раздела), пропагандирующей здоровый образ жизни и размещение на сайте результатов ее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Размещение программы, отчетов о ее реализации на сайте ОУ - 2 балла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случай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  <w:rPr>
                <w:highlight w:val="red"/>
              </w:rPr>
            </w:pPr>
            <w:r w:rsidRPr="0080009C">
              <w:t>1-0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  <w:rPr>
                <w:highlight w:val="red"/>
              </w:rPr>
            </w:pPr>
            <w:r w:rsidRPr="0080009C">
              <w:t>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 xml:space="preserve">Отсутствие травматизма, иных  несчастных случаев в учреждении, происшедших по причине нарушений  требований </w:t>
            </w:r>
            <w:proofErr w:type="spellStart"/>
            <w:r w:rsidRPr="0080009C">
              <w:t>СанПиН</w:t>
            </w:r>
            <w:proofErr w:type="spellEnd"/>
            <w:r w:rsidRPr="0080009C">
              <w:t xml:space="preserve">, охраны труда, халатного отношения работников учреждения к своим обязанностям – 8 баллов, наличие указанных случаев – 0 баллов 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F07FF9" w:rsidP="00F07FF9"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rPr>
                <w:b/>
                <w:bCs/>
                <w:u w:val="single"/>
              </w:rPr>
              <w:t>Повышение профессионального мастерства педагогических работников ОУ</w:t>
            </w:r>
            <w:r w:rsidRPr="0080009C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молодых специалистов в общем количестве педагогических работников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10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(А/В)*100%, где  А </w:t>
            </w:r>
            <w:proofErr w:type="gramStart"/>
            <w:r w:rsidRPr="0080009C">
              <w:t>–к</w:t>
            </w:r>
            <w:proofErr w:type="gramEnd"/>
            <w:r w:rsidRPr="0080009C">
              <w:t>оличество молодых специалистов, В - общее количество педагогических работников. Штатное расписание, 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ind w:left="360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педагогических работников, своевременно прошедших повышение квалификации, профессиональную переподготовку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80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 А</w:t>
            </w:r>
            <w:proofErr w:type="gramEnd"/>
            <w:r w:rsidRPr="0080009C">
              <w:t xml:space="preserve"> – педагогические работники, прошедшие</w:t>
            </w:r>
          </w:p>
          <w:p w:rsidR="00B65368" w:rsidRPr="0080009C" w:rsidRDefault="00B65368">
            <w:r w:rsidRPr="0080009C">
              <w:t>повышение квалификации, профессиональную переподготовку, В -  общее количество педагогических работников, нуждающихся в повышении квалификации</w:t>
            </w:r>
          </w:p>
          <w:p w:rsidR="00B65368" w:rsidRPr="0080009C" w:rsidRDefault="00B65368">
            <w:pPr>
              <w:jc w:val="center"/>
            </w:pPr>
            <w:r w:rsidRPr="0080009C">
              <w:t>Штатное расписание, 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доля педагогических работников ОУ, принимающих участие в деятельности инновационных, </w:t>
            </w:r>
            <w:proofErr w:type="spellStart"/>
            <w:r w:rsidRPr="0080009C">
              <w:t>стажировочных</w:t>
            </w:r>
            <w:proofErr w:type="spellEnd"/>
            <w:r w:rsidRPr="0080009C">
              <w:t xml:space="preserve"> площадок, конкурсах, проектах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педагогические работники, принимающие участие в деятельности инновационных, </w:t>
            </w:r>
            <w:proofErr w:type="spellStart"/>
            <w:r w:rsidRPr="0080009C">
              <w:t>стажировочных</w:t>
            </w:r>
            <w:proofErr w:type="spellEnd"/>
            <w:r w:rsidRPr="0080009C">
              <w:t xml:space="preserve"> площадок, проектах различных уровней, В -  общее количество педагогических работников.</w:t>
            </w:r>
          </w:p>
          <w:p w:rsidR="00B65368" w:rsidRPr="0080009C" w:rsidRDefault="00B65368">
            <w:r w:rsidRPr="0080009C">
              <w:t>Приказы, сертификаты и т.д.</w:t>
            </w:r>
          </w:p>
        </w:tc>
      </w:tr>
      <w:tr w:rsidR="00861EAC" w:rsidRPr="0080009C" w:rsidTr="00F476F1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AC" w:rsidRPr="0080009C" w:rsidRDefault="00861EAC" w:rsidP="00861EAC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Результативность финансово-экономической деятельности и ресурсного обеспечения образовательного  учреждения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lang w:eastAsia="en-US"/>
              </w:rPr>
            </w:pPr>
            <w:r w:rsidRPr="0080009C">
              <w:t xml:space="preserve">отсутствие замечаний по использованию бюджетных и внебюджетных средств (итоги проверок, ревизий финансово-хозяйственной деятельности) по предоставлению </w:t>
            </w:r>
            <w:proofErr w:type="spellStart"/>
            <w:r w:rsidRPr="0080009C">
              <w:t>статотчетов</w:t>
            </w:r>
            <w:proofErr w:type="spellEnd"/>
            <w:r w:rsidRPr="0080009C">
              <w:t xml:space="preserve"> и отчетной информации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r w:rsidRPr="0080009C">
              <w:t>Наличие замечаний – 0</w:t>
            </w:r>
          </w:p>
          <w:p w:rsidR="00861EAC" w:rsidRPr="0080009C" w:rsidRDefault="00861EAC">
            <w:r w:rsidRPr="0080009C">
              <w:t>Отсутствие замечаний – 5</w:t>
            </w:r>
          </w:p>
          <w:p w:rsidR="00861EAC" w:rsidRPr="0080009C" w:rsidRDefault="00861EAC">
            <w:r w:rsidRPr="0080009C">
              <w:t>Итоговые документы проверок Результаты мониторинга</w:t>
            </w:r>
          </w:p>
        </w:tc>
      </w:tr>
      <w:tr w:rsidR="00861EAC" w:rsidRPr="0080009C" w:rsidTr="00F476F1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C" w:rsidRPr="0080009C" w:rsidRDefault="00861EAC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AC" w:rsidRPr="0080009C" w:rsidRDefault="00861EA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rPr>
                <w:lang w:eastAsia="en-US"/>
              </w:rPr>
            </w:pPr>
            <w:r w:rsidRPr="0080009C">
              <w:t>отсутствие неиспользованных бюджетных средств на счете по состоянию на 1-ое число ежемесячно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тыс</w:t>
            </w:r>
            <w:proofErr w:type="gramStart"/>
            <w:r w:rsidRPr="0080009C">
              <w:t>.р</w:t>
            </w:r>
            <w:proofErr w:type="gramEnd"/>
            <w:r w:rsidRPr="0080009C"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0-50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AC" w:rsidRPr="0080009C" w:rsidRDefault="00861EAC">
            <w:r w:rsidRPr="0080009C">
              <w:t>Свыше 50 тыс. руб. – 0 баллов, менее 50 тыс. руб. – 5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совершивших правонарушения в отчетный  период от общего количества воспитанников ОУ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 xml:space="preserve">до 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 А</w:t>
            </w:r>
            <w:proofErr w:type="gramEnd"/>
            <w:r w:rsidRPr="0080009C">
              <w:t xml:space="preserve"> – количество воспитанников, совершивших правонарушения в отчетный период, В - общее количество воспитанников 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ind w:left="36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наличие комплекса мер (программа, разделы в плане воспитательной работы и т.п.) по профилактике правонарушений и размещение на сайте результатов его реализации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комплекс 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0-1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На сайте ОУ размещен комплекс мер и отчет о результатах его реализации - 3 балла </w:t>
            </w:r>
          </w:p>
          <w:p w:rsidR="00B65368" w:rsidRPr="0080009C" w:rsidRDefault="00B65368">
            <w:r w:rsidRPr="0080009C">
              <w:t>Отсутствие информации – 0 баллов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 xml:space="preserve">8.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Организация физкультурно-оздоровительной и спортивной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посещающих спортивные секции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 посещающих спортивные секции, В - 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 принявших участие в спортивных мероприятиях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 принявших участие в спортивных мероприятиях различных уровней, В - 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 w:rsidP="0040248E">
            <w:r w:rsidRPr="0080009C"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доля воспитанников, принявших участие в  конкурсах, олимпиадах и конференциях различных уровней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20 и более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- количество участников конкурсов, олимпиад и конференций различных уровней, В – общее количество воспитанников.</w:t>
            </w:r>
          </w:p>
          <w:p w:rsidR="00B65368" w:rsidRPr="0080009C" w:rsidRDefault="00B65368">
            <w:r w:rsidRPr="0080009C">
              <w:t>Отчетные данные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</w:pPr>
            <w:r w:rsidRPr="0080009C"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программ дополнительного образования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отсутствие отрицательной динамики доли воспитанников,  обучающихся по программам дополнительного образования, по сравнению с предыдущим отчетным периодом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68" w:rsidRPr="0080009C" w:rsidRDefault="00B65368">
            <w:pPr>
              <w:jc w:val="center"/>
            </w:pPr>
            <w:r w:rsidRPr="0080009C">
              <w:t>100 и более</w:t>
            </w: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center"/>
            </w:pPr>
            <w:r w:rsidRPr="0080009C">
              <w:t>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>(А/В)*100%, где</w:t>
            </w:r>
            <w:proofErr w:type="gramStart"/>
            <w:r w:rsidRPr="0080009C">
              <w:t xml:space="preserve"> А</w:t>
            </w:r>
            <w:proofErr w:type="gramEnd"/>
            <w:r w:rsidRPr="0080009C">
              <w:t xml:space="preserve"> – количество воспитанников, которым оказаны услуги дополнительного образования в отчетном периоде; В -  количество воспитанников,  которым оказаны услуги дополнительного образования в предыдущем периоде. </w:t>
            </w:r>
          </w:p>
          <w:p w:rsidR="00B65368" w:rsidRPr="0080009C" w:rsidRDefault="00B65368">
            <w:r w:rsidRPr="0080009C">
              <w:t>Приказы по ОУ</w:t>
            </w:r>
          </w:p>
        </w:tc>
      </w:tr>
      <w:tr w:rsidR="00B65368" w:rsidRPr="0080009C" w:rsidTr="004A7E5C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</w:pPr>
            <w:r w:rsidRPr="0080009C">
              <w:lastRenderedPageBreak/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rPr>
                <w:b/>
                <w:bCs/>
                <w:u w:val="single"/>
              </w:rPr>
            </w:pPr>
            <w:r w:rsidRPr="0080009C">
              <w:rPr>
                <w:b/>
                <w:bCs/>
                <w:u w:val="single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both"/>
            </w:pPr>
            <w:r w:rsidRPr="0080009C">
              <w:rPr>
                <w:color w:val="000000"/>
              </w:rPr>
              <w:t>доля воспитанников, совершивших самовольный уход  в сравнении с предыдущим периодом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%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без увеличения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jc w:val="center"/>
            </w:pPr>
            <w:r w:rsidRPr="0080009C">
              <w:t>8</w:t>
            </w: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  <w:p w:rsidR="00B65368" w:rsidRPr="0080009C" w:rsidRDefault="00B65368">
            <w:pPr>
              <w:jc w:val="center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r w:rsidRPr="0080009C">
              <w:t xml:space="preserve">А/В*100%, где А – фактический период мониторинга самовольных уходов, </w:t>
            </w:r>
            <w:proofErr w:type="gramStart"/>
            <w:r w:rsidRPr="0080009C">
              <w:t>В-</w:t>
            </w:r>
            <w:proofErr w:type="gramEnd"/>
            <w:r w:rsidRPr="0080009C">
              <w:t xml:space="preserve"> предшествующий период </w:t>
            </w:r>
          </w:p>
          <w:p w:rsidR="00B65368" w:rsidRPr="0080009C" w:rsidRDefault="00B65368">
            <w:r w:rsidRPr="0080009C">
              <w:t>Результаты  мониторинга</w:t>
            </w:r>
          </w:p>
        </w:tc>
      </w:tr>
      <w:tr w:rsidR="00B65368" w:rsidRPr="0080009C" w:rsidTr="004A7E5C">
        <w:trPr>
          <w:cantSplit/>
        </w:trPr>
        <w:tc>
          <w:tcPr>
            <w:tcW w:w="9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68" w:rsidRPr="0080009C" w:rsidRDefault="00B65368">
            <w:pPr>
              <w:jc w:val="right"/>
              <w:rPr>
                <w:b/>
                <w:bCs/>
              </w:rPr>
            </w:pPr>
            <w:r w:rsidRPr="0080009C">
              <w:rPr>
                <w:b/>
                <w:bCs/>
              </w:rPr>
              <w:t>ИТОГО: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368" w:rsidRPr="0080009C" w:rsidRDefault="00B65368">
            <w:pPr>
              <w:jc w:val="center"/>
              <w:rPr>
                <w:b/>
                <w:bCs/>
              </w:rPr>
            </w:pPr>
            <w:r w:rsidRPr="0080009C">
              <w:rPr>
                <w:b/>
                <w:bCs/>
              </w:rPr>
              <w:t>90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68" w:rsidRPr="0080009C" w:rsidRDefault="00B65368">
            <w:pPr>
              <w:ind w:left="-28" w:firstLine="1"/>
            </w:pPr>
          </w:p>
        </w:tc>
      </w:tr>
    </w:tbl>
    <w:p w:rsidR="00B65368" w:rsidRPr="0080009C" w:rsidRDefault="000B35CE" w:rsidP="000B35CE">
      <w:pPr>
        <w:tabs>
          <w:tab w:val="left" w:pos="1814"/>
        </w:tabs>
      </w:pPr>
      <w:r>
        <w:tab/>
      </w:r>
    </w:p>
    <w:p w:rsidR="00B65368" w:rsidRPr="0080009C" w:rsidRDefault="00B65368" w:rsidP="00980AEA"/>
    <w:p w:rsidR="00B65368" w:rsidRPr="0080009C" w:rsidRDefault="00B65368" w:rsidP="00980AEA"/>
    <w:p w:rsidR="00B65368" w:rsidRPr="0080009C" w:rsidRDefault="00B65368" w:rsidP="00980AEA"/>
    <w:sectPr w:rsidR="00B65368" w:rsidRPr="0080009C" w:rsidSect="000B35CE">
      <w:pgSz w:w="16838" w:h="11906" w:orient="landscape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B0" w:rsidRDefault="00E75BB0" w:rsidP="0064004F">
      <w:r>
        <w:separator/>
      </w:r>
    </w:p>
  </w:endnote>
  <w:endnote w:type="continuationSeparator" w:id="0">
    <w:p w:rsidR="00E75BB0" w:rsidRDefault="00E75BB0" w:rsidP="0064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B0" w:rsidRDefault="00E75BB0" w:rsidP="0064004F">
      <w:r>
        <w:separator/>
      </w:r>
    </w:p>
  </w:footnote>
  <w:footnote w:type="continuationSeparator" w:id="0">
    <w:p w:rsidR="00E75BB0" w:rsidRDefault="00E75BB0" w:rsidP="00640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2011E"/>
    <w:multiLevelType w:val="hybridMultilevel"/>
    <w:tmpl w:val="3926E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30D2"/>
    <w:multiLevelType w:val="multilevel"/>
    <w:tmpl w:val="6D72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3D631B"/>
    <w:multiLevelType w:val="hybridMultilevel"/>
    <w:tmpl w:val="ED988F38"/>
    <w:lvl w:ilvl="0" w:tplc="C4D825C0">
      <w:start w:val="1"/>
      <w:numFmt w:val="decimal"/>
      <w:lvlText w:val="%1."/>
      <w:lvlJc w:val="left"/>
      <w:pPr>
        <w:ind w:left="1529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6C"/>
    <w:rsid w:val="00035072"/>
    <w:rsid w:val="00036300"/>
    <w:rsid w:val="000410C2"/>
    <w:rsid w:val="00045186"/>
    <w:rsid w:val="00056759"/>
    <w:rsid w:val="000629E3"/>
    <w:rsid w:val="00097760"/>
    <w:rsid w:val="000A00DF"/>
    <w:rsid w:val="000A0F1B"/>
    <w:rsid w:val="000A72A3"/>
    <w:rsid w:val="000B35CE"/>
    <w:rsid w:val="000D07C6"/>
    <w:rsid w:val="000E6207"/>
    <w:rsid w:val="00103D99"/>
    <w:rsid w:val="00111305"/>
    <w:rsid w:val="00142AE3"/>
    <w:rsid w:val="001463CC"/>
    <w:rsid w:val="0014724A"/>
    <w:rsid w:val="001656A4"/>
    <w:rsid w:val="00166F6D"/>
    <w:rsid w:val="001815D7"/>
    <w:rsid w:val="00190818"/>
    <w:rsid w:val="001A3A5C"/>
    <w:rsid w:val="001B35E7"/>
    <w:rsid w:val="001E1664"/>
    <w:rsid w:val="0021276B"/>
    <w:rsid w:val="00241D8E"/>
    <w:rsid w:val="00244F17"/>
    <w:rsid w:val="00257853"/>
    <w:rsid w:val="00266C8A"/>
    <w:rsid w:val="002722EB"/>
    <w:rsid w:val="00275ADA"/>
    <w:rsid w:val="00276F93"/>
    <w:rsid w:val="00287E8C"/>
    <w:rsid w:val="00297B18"/>
    <w:rsid w:val="002A3D44"/>
    <w:rsid w:val="002A585D"/>
    <w:rsid w:val="002E1AC8"/>
    <w:rsid w:val="002F0C0A"/>
    <w:rsid w:val="002F40CB"/>
    <w:rsid w:val="002F6C77"/>
    <w:rsid w:val="0030790F"/>
    <w:rsid w:val="003401DC"/>
    <w:rsid w:val="00341EDA"/>
    <w:rsid w:val="00374C8B"/>
    <w:rsid w:val="0037781E"/>
    <w:rsid w:val="00393FAD"/>
    <w:rsid w:val="003B3A6C"/>
    <w:rsid w:val="003D6CBE"/>
    <w:rsid w:val="003E7323"/>
    <w:rsid w:val="003F2588"/>
    <w:rsid w:val="004014B2"/>
    <w:rsid w:val="0040248E"/>
    <w:rsid w:val="00407EC9"/>
    <w:rsid w:val="004117F4"/>
    <w:rsid w:val="00425DCC"/>
    <w:rsid w:val="00427A09"/>
    <w:rsid w:val="004302EC"/>
    <w:rsid w:val="00430CD3"/>
    <w:rsid w:val="004310E4"/>
    <w:rsid w:val="004505F0"/>
    <w:rsid w:val="004538C3"/>
    <w:rsid w:val="00456670"/>
    <w:rsid w:val="00460A39"/>
    <w:rsid w:val="0048167E"/>
    <w:rsid w:val="004A4AED"/>
    <w:rsid w:val="004A6580"/>
    <w:rsid w:val="004A7E5C"/>
    <w:rsid w:val="004B5A59"/>
    <w:rsid w:val="004D29D5"/>
    <w:rsid w:val="004D2E24"/>
    <w:rsid w:val="004D4226"/>
    <w:rsid w:val="004F6C33"/>
    <w:rsid w:val="004F6CAF"/>
    <w:rsid w:val="00512065"/>
    <w:rsid w:val="00513AF2"/>
    <w:rsid w:val="00526869"/>
    <w:rsid w:val="005324DB"/>
    <w:rsid w:val="005419A0"/>
    <w:rsid w:val="00544597"/>
    <w:rsid w:val="0059712F"/>
    <w:rsid w:val="005C5DEE"/>
    <w:rsid w:val="005D15C9"/>
    <w:rsid w:val="005E2428"/>
    <w:rsid w:val="005F7C9D"/>
    <w:rsid w:val="00602BD0"/>
    <w:rsid w:val="006039CE"/>
    <w:rsid w:val="00623B0C"/>
    <w:rsid w:val="0063519D"/>
    <w:rsid w:val="0064004F"/>
    <w:rsid w:val="00640D3B"/>
    <w:rsid w:val="00666841"/>
    <w:rsid w:val="00675422"/>
    <w:rsid w:val="00695EE5"/>
    <w:rsid w:val="006B1B72"/>
    <w:rsid w:val="006B1BC1"/>
    <w:rsid w:val="006E4DDD"/>
    <w:rsid w:val="006E6F0B"/>
    <w:rsid w:val="006F4615"/>
    <w:rsid w:val="007004E8"/>
    <w:rsid w:val="0071464E"/>
    <w:rsid w:val="00724633"/>
    <w:rsid w:val="00727128"/>
    <w:rsid w:val="00730BC1"/>
    <w:rsid w:val="00731E65"/>
    <w:rsid w:val="00741AA5"/>
    <w:rsid w:val="007632C4"/>
    <w:rsid w:val="007665A7"/>
    <w:rsid w:val="007B034F"/>
    <w:rsid w:val="007B151B"/>
    <w:rsid w:val="007B3D90"/>
    <w:rsid w:val="007C4292"/>
    <w:rsid w:val="007C6B13"/>
    <w:rsid w:val="007E1E97"/>
    <w:rsid w:val="007E6D93"/>
    <w:rsid w:val="0080009C"/>
    <w:rsid w:val="00804C01"/>
    <w:rsid w:val="008253B0"/>
    <w:rsid w:val="00856B4A"/>
    <w:rsid w:val="00861EAC"/>
    <w:rsid w:val="00872681"/>
    <w:rsid w:val="008B12B2"/>
    <w:rsid w:val="008D0737"/>
    <w:rsid w:val="008E6A6F"/>
    <w:rsid w:val="008F6AE3"/>
    <w:rsid w:val="00930073"/>
    <w:rsid w:val="009304D2"/>
    <w:rsid w:val="00944C4F"/>
    <w:rsid w:val="00951471"/>
    <w:rsid w:val="0095645F"/>
    <w:rsid w:val="009575C5"/>
    <w:rsid w:val="00960FED"/>
    <w:rsid w:val="00975833"/>
    <w:rsid w:val="00980AEA"/>
    <w:rsid w:val="00986225"/>
    <w:rsid w:val="00986454"/>
    <w:rsid w:val="00987958"/>
    <w:rsid w:val="009A46F8"/>
    <w:rsid w:val="009A546B"/>
    <w:rsid w:val="009A7BAD"/>
    <w:rsid w:val="009B7EBB"/>
    <w:rsid w:val="009D5F51"/>
    <w:rsid w:val="009D6DF9"/>
    <w:rsid w:val="009E4D3C"/>
    <w:rsid w:val="00A175BD"/>
    <w:rsid w:val="00A256FA"/>
    <w:rsid w:val="00A540F5"/>
    <w:rsid w:val="00A559D0"/>
    <w:rsid w:val="00A922E9"/>
    <w:rsid w:val="00AA2B07"/>
    <w:rsid w:val="00AA7144"/>
    <w:rsid w:val="00AC57B2"/>
    <w:rsid w:val="00AD4D4C"/>
    <w:rsid w:val="00AE136B"/>
    <w:rsid w:val="00AE748E"/>
    <w:rsid w:val="00AF29B4"/>
    <w:rsid w:val="00B07119"/>
    <w:rsid w:val="00B1796C"/>
    <w:rsid w:val="00B40AA4"/>
    <w:rsid w:val="00B41569"/>
    <w:rsid w:val="00B52021"/>
    <w:rsid w:val="00B55B59"/>
    <w:rsid w:val="00B57D62"/>
    <w:rsid w:val="00B65368"/>
    <w:rsid w:val="00B81501"/>
    <w:rsid w:val="00B960AC"/>
    <w:rsid w:val="00BA678A"/>
    <w:rsid w:val="00BB088A"/>
    <w:rsid w:val="00BC00CF"/>
    <w:rsid w:val="00BE1BBC"/>
    <w:rsid w:val="00BE47B2"/>
    <w:rsid w:val="00BF5247"/>
    <w:rsid w:val="00C22B14"/>
    <w:rsid w:val="00C24DFF"/>
    <w:rsid w:val="00C44D6A"/>
    <w:rsid w:val="00C53B88"/>
    <w:rsid w:val="00C54648"/>
    <w:rsid w:val="00C550B9"/>
    <w:rsid w:val="00C84773"/>
    <w:rsid w:val="00C924BE"/>
    <w:rsid w:val="00CA2E87"/>
    <w:rsid w:val="00CD171D"/>
    <w:rsid w:val="00CD415D"/>
    <w:rsid w:val="00CD6817"/>
    <w:rsid w:val="00CF3AFB"/>
    <w:rsid w:val="00CF7DD1"/>
    <w:rsid w:val="00D05463"/>
    <w:rsid w:val="00D05873"/>
    <w:rsid w:val="00D17D47"/>
    <w:rsid w:val="00D23FCD"/>
    <w:rsid w:val="00D24E98"/>
    <w:rsid w:val="00D2784A"/>
    <w:rsid w:val="00D60CA7"/>
    <w:rsid w:val="00D63195"/>
    <w:rsid w:val="00D80429"/>
    <w:rsid w:val="00D9528B"/>
    <w:rsid w:val="00DA38FB"/>
    <w:rsid w:val="00DD7C97"/>
    <w:rsid w:val="00DE33CA"/>
    <w:rsid w:val="00DE4500"/>
    <w:rsid w:val="00E02908"/>
    <w:rsid w:val="00E07B1F"/>
    <w:rsid w:val="00E27814"/>
    <w:rsid w:val="00E33FE7"/>
    <w:rsid w:val="00E75BB0"/>
    <w:rsid w:val="00EC0576"/>
    <w:rsid w:val="00EC1EB6"/>
    <w:rsid w:val="00F07FF9"/>
    <w:rsid w:val="00F24147"/>
    <w:rsid w:val="00F2769B"/>
    <w:rsid w:val="00F40DE2"/>
    <w:rsid w:val="00F577EE"/>
    <w:rsid w:val="00F7264B"/>
    <w:rsid w:val="00F73113"/>
    <w:rsid w:val="00F919B4"/>
    <w:rsid w:val="00F95882"/>
    <w:rsid w:val="00FB1369"/>
    <w:rsid w:val="00FB7973"/>
    <w:rsid w:val="00FC2CA6"/>
    <w:rsid w:val="00FD69BD"/>
    <w:rsid w:val="00FD7DFE"/>
    <w:rsid w:val="00FF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96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E1BBC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E1B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E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6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8167E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640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0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400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00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5668</Words>
  <Characters>32311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cp:lastPrinted>2013-08-13T04:27:00Z</cp:lastPrinted>
  <dcterms:created xsi:type="dcterms:W3CDTF">2013-08-07T12:20:00Z</dcterms:created>
  <dcterms:modified xsi:type="dcterms:W3CDTF">2013-08-13T13:50:00Z</dcterms:modified>
</cp:coreProperties>
</file>