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4" w:rsidRPr="00005914" w:rsidRDefault="00005914" w:rsidP="000059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914">
        <w:rPr>
          <w:rFonts w:ascii="Times New Roman" w:eastAsia="Calibri" w:hAnsi="Times New Roman" w:cs="Times New Roman"/>
          <w:sz w:val="24"/>
          <w:szCs w:val="24"/>
        </w:rPr>
        <w:t>КАРАЧАЕВО-ЧЕРКЕССКАЯ РЕСПУБЛИКА</w:t>
      </w:r>
    </w:p>
    <w:p w:rsidR="00005914" w:rsidRPr="00005914" w:rsidRDefault="00005914" w:rsidP="000059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914">
        <w:rPr>
          <w:rFonts w:ascii="Times New Roman" w:eastAsia="Calibri" w:hAnsi="Times New Roman" w:cs="Times New Roman"/>
          <w:sz w:val="24"/>
          <w:szCs w:val="24"/>
        </w:rPr>
        <w:t>ПРАВИТЕЛЬСТВО КАРАЧАЕВО-ЧЕРКЕССКОЙ РЕСПУБЛИКИ</w:t>
      </w:r>
    </w:p>
    <w:p w:rsidR="00005914" w:rsidRPr="00005914" w:rsidRDefault="00005914" w:rsidP="000059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914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НАУКИ </w:t>
      </w:r>
    </w:p>
    <w:p w:rsidR="00005914" w:rsidRPr="00005914" w:rsidRDefault="00005914" w:rsidP="000059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914">
        <w:rPr>
          <w:rFonts w:ascii="Times New Roman" w:eastAsia="Calibri" w:hAnsi="Times New Roman" w:cs="Times New Roman"/>
          <w:sz w:val="24"/>
          <w:szCs w:val="24"/>
        </w:rPr>
        <w:t>КАРАЧАЕВО-ЧЕРКЕССКОЙ РЕСПУБЛИКИ</w:t>
      </w:r>
    </w:p>
    <w:p w:rsidR="00005914" w:rsidRPr="00005914" w:rsidRDefault="00005914" w:rsidP="000059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914" w:rsidRPr="00005914" w:rsidRDefault="00005914" w:rsidP="00005914">
      <w:pPr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0591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05914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005914" w:rsidRPr="00005914" w:rsidRDefault="00005914" w:rsidP="00005914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914">
        <w:rPr>
          <w:rFonts w:ascii="Times New Roman" w:eastAsia="Calibri" w:hAnsi="Times New Roman" w:cs="Times New Roman"/>
          <w:sz w:val="28"/>
          <w:szCs w:val="28"/>
        </w:rPr>
        <w:t xml:space="preserve">           .2014                                                                                           №    </w:t>
      </w: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4"/>
          <w:lang w:eastAsia="ru-RU"/>
        </w:rPr>
        <w:t xml:space="preserve"> </w:t>
      </w: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</w:t>
      </w:r>
    </w:p>
    <w:p w:rsidR="00005914" w:rsidRPr="00005914" w:rsidRDefault="00005914" w:rsidP="00005914">
      <w:pPr>
        <w:suppressAutoHyphens/>
        <w:autoSpaceDN w:val="0"/>
        <w:spacing w:after="0" w:line="240" w:lineRule="exact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005914" w:rsidRPr="00005914" w:rsidRDefault="00005914" w:rsidP="00005914">
      <w:pPr>
        <w:keepNext/>
        <w:suppressAutoHyphens/>
        <w:autoSpaceDN w:val="0"/>
        <w:spacing w:after="0" w:line="240" w:lineRule="auto"/>
        <w:jc w:val="both"/>
        <w:outlineLvl w:val="0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ru-RU"/>
        </w:rPr>
      </w:pPr>
      <w:r w:rsidRPr="00005914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ru-RU"/>
        </w:rPr>
        <w:t>Об утверждении Порядка временного размещения детей-сирот и детей, оставшихся без попечения родителей, лиц из числа детей-сирот и детей, оставшихся без попечения родителей, в общежитиях профессиональных образовательных организаций</w:t>
      </w:r>
    </w:p>
    <w:p w:rsidR="00005914" w:rsidRPr="00005914" w:rsidRDefault="00005914" w:rsidP="00005914">
      <w:pPr>
        <w:widowControl w:val="0"/>
        <w:suppressAutoHyphens/>
        <w:autoSpaceDN w:val="0"/>
        <w:spacing w:after="120" w:line="240" w:lineRule="auto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005914" w:rsidRPr="00005914" w:rsidRDefault="00005914" w:rsidP="0000591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Mangal"/>
          <w:kern w:val="3"/>
          <w:sz w:val="28"/>
          <w:szCs w:val="26"/>
          <w:lang w:eastAsia="ru-RU" w:bidi="hi-IN"/>
        </w:rPr>
      </w:pPr>
      <w:r w:rsidRPr="00005914">
        <w:rPr>
          <w:rFonts w:ascii="Times New Roman" w:eastAsia="Times New Roman" w:hAnsi="Times New Roman" w:cs="Mangal"/>
          <w:kern w:val="3"/>
          <w:sz w:val="28"/>
          <w:szCs w:val="26"/>
          <w:lang w:eastAsia="ru-RU" w:bidi="hi-IN"/>
        </w:rPr>
        <w:t xml:space="preserve">             В соответствии   с  Законом   Карачаево-Черкесской Республики от    25 июня 2013 года № 34-РЗ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 Карачаево-Черкесской Республики и о внесении изменений в отдельный законодательный акт Карачаево-Черкесской Республики»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05914" w:rsidRPr="00005914" w:rsidRDefault="00005914" w:rsidP="0000591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 xml:space="preserve"> </w:t>
      </w:r>
      <w:r w:rsidRPr="000059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ПРИКАЗЫВАЮ:</w:t>
      </w: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1. Утвердить Порядок временного размещения детей-сирот и детей, оставшихся без попечения родителей, лиц из числа детей-сирот и детей, оставшихся без попечения родителей, в общежитиях профессиональных образовательных организаций </w:t>
      </w:r>
      <w:r w:rsidRPr="00005914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согласно приложению.</w:t>
      </w:r>
    </w:p>
    <w:p w:rsidR="00005914" w:rsidRPr="00005914" w:rsidRDefault="00005914" w:rsidP="00005914">
      <w:pPr>
        <w:keepNext/>
        <w:suppressAutoHyphens/>
        <w:autoSpaceDN w:val="0"/>
        <w:spacing w:after="0" w:line="240" w:lineRule="auto"/>
        <w:jc w:val="both"/>
        <w:outlineLvl w:val="0"/>
        <w:rPr>
          <w:rFonts w:ascii="Times New Roman" w:eastAsia="Microsoft YaHei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005914">
        <w:rPr>
          <w:rFonts w:ascii="Times New Roman" w:eastAsia="Microsoft YaHei" w:hAnsi="Times New Roman" w:cs="Times New Roman"/>
          <w:bCs/>
          <w:color w:val="000000"/>
          <w:kern w:val="3"/>
          <w:sz w:val="28"/>
          <w:szCs w:val="28"/>
          <w:lang w:eastAsia="ru-RU"/>
        </w:rPr>
        <w:tab/>
        <w:t>2. Начальникам отдела воспитательной работы, дополнительного образования и защиты прав детей, отдела профессионального образования и науки   обеспечить исполнение данного приказа.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 xml:space="preserve">3. Опубликовать настоящий приказ на официальном сайте 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 Министерства образования и науки Карачаево-Черкесской Республики.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4. </w:t>
      </w:r>
      <w:proofErr w:type="gramStart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исполнением настоящего приказа возложить на заместителя Министра образования и науки Карачаево-Черкесской Республики, курирующего данные вопросы.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Министр                                                                             </w:t>
      </w:r>
      <w:proofErr w:type="spellStart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М.М.Мамбетов</w:t>
      </w:r>
      <w:proofErr w:type="spellEnd"/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eastAsia="ru-RU"/>
        </w:rPr>
      </w:pP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proofErr w:type="spellStart"/>
      <w:proofErr w:type="gramStart"/>
      <w:r w:rsidRPr="0000591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Исп</w:t>
      </w:r>
      <w:proofErr w:type="spellEnd"/>
      <w:proofErr w:type="gramEnd"/>
      <w:r w:rsidRPr="0000591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: </w:t>
      </w:r>
      <w:proofErr w:type="spellStart"/>
      <w:r w:rsidRPr="0000591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Гербекова</w:t>
      </w:r>
      <w:proofErr w:type="spellEnd"/>
      <w:r w:rsidRPr="0000591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Г.М. 25-25-54</w:t>
      </w: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proofErr w:type="spellStart"/>
      <w:r w:rsidRPr="0000591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Коджакова</w:t>
      </w:r>
      <w:proofErr w:type="spellEnd"/>
      <w:r w:rsidRPr="00005914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И.Ю.</w:t>
      </w: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4"/>
        <w:gridCol w:w="236"/>
        <w:gridCol w:w="5215"/>
      </w:tblGrid>
      <w:tr w:rsidR="00005914" w:rsidRPr="00005914" w:rsidTr="00005914">
        <w:trPr>
          <w:cantSplit/>
        </w:trPr>
        <w:tc>
          <w:tcPr>
            <w:tcW w:w="4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14" w:rsidRPr="00005914" w:rsidRDefault="00005914" w:rsidP="00005914">
            <w:pPr>
              <w:keepNext/>
              <w:suppressAutoHyphens/>
              <w:autoSpaceDN w:val="0"/>
              <w:spacing w:before="108" w:after="108" w:line="240" w:lineRule="auto"/>
              <w:jc w:val="center"/>
              <w:outlineLvl w:val="0"/>
              <w:rPr>
                <w:rFonts w:ascii="Arial" w:eastAsia="Microsoft YaHei" w:hAnsi="Arial" w:cs="Arial"/>
                <w:b/>
                <w:bCs/>
                <w:color w:val="000080"/>
                <w:kern w:val="3"/>
                <w:sz w:val="24"/>
                <w:szCs w:val="24"/>
                <w:lang w:eastAsia="zh-CN" w:bidi="hi-IN"/>
              </w:rPr>
            </w:pPr>
          </w:p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8"/>
                <w:szCs w:val="24"/>
                <w:lang w:eastAsia="ru-RU"/>
              </w:rPr>
            </w:pPr>
          </w:p>
        </w:tc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</w:pPr>
            <w:r w:rsidRPr="00005914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  <w:t>Приложение</w:t>
            </w:r>
          </w:p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</w:pPr>
            <w:proofErr w:type="gramStart"/>
            <w:r w:rsidRPr="00005914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  <w:t>Утвержден</w:t>
            </w:r>
            <w:proofErr w:type="gramEnd"/>
            <w:r w:rsidRPr="00005914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  <w:t xml:space="preserve"> приказом  Министерства образования и науки  КЧР</w:t>
            </w:r>
          </w:p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</w:pPr>
            <w:r w:rsidRPr="00005914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  <w:t xml:space="preserve">от   №  </w:t>
            </w:r>
          </w:p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05914" w:rsidRPr="00005914" w:rsidRDefault="00005914" w:rsidP="000059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eastAsia="ru-RU"/>
              </w:rPr>
            </w:pPr>
          </w:p>
        </w:tc>
      </w:tr>
    </w:tbl>
    <w:p w:rsidR="00005914" w:rsidRPr="00005914" w:rsidRDefault="00005914" w:rsidP="00005914">
      <w:pPr>
        <w:keepNext/>
        <w:suppressAutoHyphens/>
        <w:autoSpaceDN w:val="0"/>
        <w:spacing w:before="108" w:after="108" w:line="240" w:lineRule="auto"/>
        <w:ind w:firstLine="709"/>
        <w:jc w:val="center"/>
        <w:outlineLvl w:val="0"/>
        <w:rPr>
          <w:rFonts w:ascii="Times New Roman" w:eastAsia="Microsoft YaHe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005914" w:rsidRPr="00005914" w:rsidRDefault="00005914" w:rsidP="00005914">
      <w:pPr>
        <w:keepNext/>
        <w:suppressAutoHyphens/>
        <w:autoSpaceDN w:val="0"/>
        <w:spacing w:after="0" w:line="240" w:lineRule="auto"/>
        <w:ind w:firstLine="709"/>
        <w:jc w:val="center"/>
        <w:outlineLvl w:val="0"/>
        <w:rPr>
          <w:rFonts w:ascii="Times New Roman" w:eastAsia="Microsoft YaHe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005914">
        <w:rPr>
          <w:rFonts w:ascii="Times New Roman" w:eastAsia="Microsoft YaHei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Порядок</w:t>
      </w:r>
    </w:p>
    <w:p w:rsidR="00005914" w:rsidRPr="00005914" w:rsidRDefault="00005914" w:rsidP="00005914">
      <w:pPr>
        <w:keepNext/>
        <w:suppressAutoHyphens/>
        <w:autoSpaceDN w:val="0"/>
        <w:spacing w:after="0" w:line="240" w:lineRule="auto"/>
        <w:ind w:firstLine="709"/>
        <w:jc w:val="center"/>
        <w:outlineLvl w:val="0"/>
        <w:rPr>
          <w:rFonts w:ascii="Times New Roman" w:eastAsia="Microsoft YaHe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005914">
        <w:rPr>
          <w:rFonts w:ascii="Times New Roman" w:eastAsia="Microsoft YaHei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временного размещения детей-сирот и детей, оставшихся без попечения родителей, лиц из числа детей-сирот и детей, оставшихся без попечения родителей, в общежитиях профессиональных образовательных организаций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Настоящий порядок определяет деятельность по временному размещению детей-сирот и детей, оставшихся без попечения родителей, лиц из числа детей-сирот и детей, оставшихся без попечения родителей (далее — дети-сироты),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которые являются нанимателями жилых помещений по договорам</w:t>
      </w:r>
      <w:proofErr w:type="gramEnd"/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которые подлежат обеспечению жилыми помещениями, в общежитиях профессиональных образовательных организаций, находящихся в ведении региона (далее — профессиональные образовательные организации), на возмездной основе до предоставления им благоустроенных жилых помещений специализированного жилищного фонда по договорам</w:t>
      </w:r>
      <w:proofErr w:type="gramEnd"/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найма специализированных жилых помещений (далее — Порядок).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2. </w:t>
      </w:r>
      <w:proofErr w:type="gramStart"/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Временной жилой площадью в общежитиях  профессиональных образовательных организаций при наличии свободных мест обеспечиваются дети-сироты, указанные в пункте 1 настоящего Порядка,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 либо окончании прохождения</w:t>
      </w:r>
      <w:proofErr w:type="gramEnd"/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военной службы по призыву, до предоставления жилых помещений в соответствии с действующим законодательством.</w:t>
      </w:r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5914">
        <w:rPr>
          <w:rFonts w:ascii="Arial" w:eastAsia="SimSun" w:hAnsi="Arial" w:cs="Arial"/>
          <w:kern w:val="3"/>
          <w:sz w:val="24"/>
          <w:szCs w:val="24"/>
          <w:lang w:eastAsia="ru-RU"/>
        </w:rPr>
        <w:tab/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3. Дети-сироты, нуждающиеся во временном размещении, обращаются в  Министерство образования и науки Карачаево-Черкесской Республики  образования и науки области за направлением о предоставлении  места  в  общежитии   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профессиональной   образовательной организации 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 xml:space="preserve">представляют заявление о временном размещении и справку о состоянии здоровья.  </w:t>
      </w:r>
      <w:proofErr w:type="gramStart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Министерство образования и науки Карачаево-Черкесской Республики  запрашивает в органах внутренних дел справку, подтверждающую отсутствие у детей-сирот судимости за </w:t>
      </w:r>
      <w:r w:rsidRPr="000059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тяжкие или особо тяжкие преступления, 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в рамках межведомственного взаимодействия путем направления межведомственных</w:t>
      </w:r>
      <w:proofErr w:type="gramEnd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запросов.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bookmarkStart w:id="0" w:name="sub_30041"/>
      <w:bookmarkEnd w:id="0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4. В общежитиях 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профессиональных образовательных организаций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не могут быть размещены дети-сироты: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больные хроническим алкоголизмом, наркоманией и состоящие на учете в наркологическом диспансере;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больные психическими заболеваниями и состоящие на учете в психоневрологическом диспансере;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proofErr w:type="gramStart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страдающие тяжелой формой хронических заболеваний в соответствии с указанным в пункте 4 части 1 статьи 51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Ж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илищного кодекса Российской Федерации перечнем, при которых совместное проживание с ними в одном жилом помещении невозможно;</w:t>
      </w:r>
      <w:proofErr w:type="gramEnd"/>
    </w:p>
    <w:p w:rsidR="00005914" w:rsidRPr="00005914" w:rsidRDefault="00005914" w:rsidP="000059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 xml:space="preserve">имеющие или имевшие судимость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</w:t>
      </w:r>
      <w:r w:rsidRPr="000059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имеющие неснятую или непогашенную судимость за тяжкие или особо тяжкие преступления.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5. Руководитель 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профессиональной образовательной организации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при наличии свободных мест заключает с детьми-сиротами договор о предоставлении места в общежитии с указанием номера комнаты, а также с указанием размера оплаты за пользование общежитием.</w:t>
      </w:r>
    </w:p>
    <w:p w:rsidR="00005914" w:rsidRPr="00005914" w:rsidRDefault="00005914" w:rsidP="0000591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6. Руководитель 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профессиональной образовательной организации</w:t>
      </w:r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трехдневный срок с момента заключения (расторжения) договора сообщает о вселении (выселении) детей-сирот в  исполнительный власти области, в </w:t>
      </w:r>
      <w:proofErr w:type="gramStart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ведении</w:t>
      </w:r>
      <w:proofErr w:type="gramEnd"/>
      <w:r w:rsidRPr="0000591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которого находятся </w:t>
      </w:r>
      <w:r w:rsidRPr="0000591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профессиональные образовательные организации.</w:t>
      </w:r>
    </w:p>
    <w:p w:rsidR="00083B33" w:rsidRDefault="00083B33">
      <w:bookmarkStart w:id="1" w:name="_GoBack"/>
      <w:bookmarkEnd w:id="1"/>
    </w:p>
    <w:sectPr w:rsidR="00083B33" w:rsidSect="000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14"/>
    <w:rsid w:val="00005914"/>
    <w:rsid w:val="0008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Company>Home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 Батчаев</dc:creator>
  <cp:lastModifiedBy>Умар Батчаев</cp:lastModifiedBy>
  <cp:revision>1</cp:revision>
  <dcterms:created xsi:type="dcterms:W3CDTF">2014-06-04T10:17:00Z</dcterms:created>
  <dcterms:modified xsi:type="dcterms:W3CDTF">2014-06-04T10:17:00Z</dcterms:modified>
</cp:coreProperties>
</file>