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DF" w:rsidRDefault="00534FDF" w:rsidP="00534FD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4FDF" w:rsidRPr="00D20F13" w:rsidRDefault="00534FDF" w:rsidP="00534FDF">
      <w:pPr>
        <w:tabs>
          <w:tab w:val="left" w:pos="6229"/>
        </w:tabs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Утвержден </w:t>
      </w:r>
    </w:p>
    <w:p w:rsidR="00534FDF" w:rsidRPr="00D20F13" w:rsidRDefault="00534FDF" w:rsidP="00534FDF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приказом </w:t>
      </w:r>
      <w:r w:rsidR="00947889" w:rsidRPr="00D20F13">
        <w:rPr>
          <w:rFonts w:ascii="Times New Roman" w:hAnsi="Times New Roman"/>
          <w:sz w:val="24"/>
          <w:szCs w:val="24"/>
        </w:rPr>
        <w:t xml:space="preserve"> </w:t>
      </w:r>
      <w:r w:rsidRPr="00D20F13">
        <w:rPr>
          <w:rFonts w:ascii="Times New Roman" w:hAnsi="Times New Roman"/>
          <w:sz w:val="24"/>
          <w:szCs w:val="24"/>
        </w:rPr>
        <w:t xml:space="preserve"> Министерства образования </w:t>
      </w:r>
    </w:p>
    <w:p w:rsidR="00534FDF" w:rsidRPr="00D20F13" w:rsidRDefault="00534FDF" w:rsidP="00534FDF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>и науки Карачаево-Черкесской Республики</w:t>
      </w:r>
    </w:p>
    <w:p w:rsidR="00534FDF" w:rsidRPr="00D20F13" w:rsidRDefault="00534FDF" w:rsidP="00534FDF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 </w:t>
      </w:r>
      <w:r w:rsidR="006A794C">
        <w:rPr>
          <w:rFonts w:ascii="Times New Roman" w:hAnsi="Times New Roman"/>
          <w:sz w:val="24"/>
          <w:szCs w:val="24"/>
        </w:rPr>
        <w:t xml:space="preserve"> </w:t>
      </w:r>
      <w:r w:rsidR="006A794C" w:rsidRPr="006A794C">
        <w:rPr>
          <w:rFonts w:ascii="Times New Roman" w:hAnsi="Times New Roman"/>
          <w:sz w:val="24"/>
          <w:szCs w:val="24"/>
        </w:rPr>
        <w:t xml:space="preserve">02.10.2015  </w:t>
      </w:r>
      <w:r w:rsidR="006A794C">
        <w:rPr>
          <w:rFonts w:ascii="Times New Roman" w:hAnsi="Times New Roman"/>
          <w:sz w:val="24"/>
          <w:szCs w:val="24"/>
        </w:rPr>
        <w:t xml:space="preserve"> № 810</w:t>
      </w:r>
      <w:bookmarkStart w:id="0" w:name="_GoBack"/>
      <w:bookmarkEnd w:id="0"/>
      <w:r w:rsidRPr="00D20F13">
        <w:rPr>
          <w:rFonts w:ascii="Times New Roman" w:hAnsi="Times New Roman"/>
          <w:sz w:val="24"/>
          <w:szCs w:val="24"/>
        </w:rPr>
        <w:t xml:space="preserve">   </w:t>
      </w:r>
    </w:p>
    <w:p w:rsidR="00534FDF" w:rsidRPr="00D20F13" w:rsidRDefault="00534FDF" w:rsidP="00534FD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DF" w:rsidRPr="00D20F13" w:rsidRDefault="00534FDF" w:rsidP="00534FD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DF" w:rsidRPr="00D20F13" w:rsidRDefault="00534FDF" w:rsidP="00534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F13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34FDF" w:rsidRPr="00D20F13" w:rsidRDefault="00534FDF" w:rsidP="00172703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b/>
          <w:sz w:val="24"/>
          <w:szCs w:val="24"/>
        </w:rPr>
        <w:t xml:space="preserve">по предоставлению государственной услуги  </w:t>
      </w:r>
      <w:r w:rsidR="00C040BC" w:rsidRPr="00D20F13">
        <w:rPr>
          <w:rFonts w:ascii="Times New Roman" w:hAnsi="Times New Roman"/>
          <w:b/>
          <w:sz w:val="24"/>
          <w:szCs w:val="24"/>
        </w:rPr>
        <w:t xml:space="preserve"> </w:t>
      </w:r>
      <w:r w:rsidRPr="00D20F13">
        <w:rPr>
          <w:rFonts w:ascii="Times New Roman" w:hAnsi="Times New Roman"/>
          <w:b/>
          <w:sz w:val="24"/>
          <w:szCs w:val="24"/>
        </w:rPr>
        <w:t xml:space="preserve"> «</w:t>
      </w:r>
      <w:r w:rsidR="00C040BC" w:rsidRPr="00D20F13">
        <w:rPr>
          <w:rFonts w:ascii="Times New Roman" w:hAnsi="Times New Roman"/>
          <w:b/>
          <w:sz w:val="24"/>
          <w:szCs w:val="24"/>
        </w:rPr>
        <w:t xml:space="preserve"> Выдача разрешения на </w:t>
      </w:r>
      <w:r w:rsidRPr="00D20F13">
        <w:rPr>
          <w:rFonts w:ascii="Times New Roman" w:hAnsi="Times New Roman"/>
          <w:b/>
          <w:sz w:val="24"/>
          <w:szCs w:val="24"/>
        </w:rPr>
        <w:t xml:space="preserve"> раздельно</w:t>
      </w:r>
      <w:r w:rsidR="00C040BC" w:rsidRPr="00D20F13">
        <w:rPr>
          <w:rFonts w:ascii="Times New Roman" w:hAnsi="Times New Roman"/>
          <w:b/>
          <w:sz w:val="24"/>
          <w:szCs w:val="24"/>
        </w:rPr>
        <w:t xml:space="preserve">е </w:t>
      </w:r>
      <w:r w:rsidRPr="00D20F13">
        <w:rPr>
          <w:rFonts w:ascii="Times New Roman" w:hAnsi="Times New Roman"/>
          <w:b/>
          <w:sz w:val="24"/>
          <w:szCs w:val="24"/>
        </w:rPr>
        <w:t>проживани</w:t>
      </w:r>
      <w:r w:rsidR="00C040BC" w:rsidRPr="00D20F13">
        <w:rPr>
          <w:rFonts w:ascii="Times New Roman" w:hAnsi="Times New Roman"/>
          <w:b/>
          <w:sz w:val="24"/>
          <w:szCs w:val="24"/>
        </w:rPr>
        <w:t xml:space="preserve">е  </w:t>
      </w:r>
      <w:r w:rsidRPr="00D20F13">
        <w:rPr>
          <w:rFonts w:ascii="Times New Roman" w:hAnsi="Times New Roman"/>
          <w:b/>
          <w:sz w:val="24"/>
          <w:szCs w:val="24"/>
        </w:rPr>
        <w:t>попечителей с несовершеннолетними подопечными»</w:t>
      </w:r>
    </w:p>
    <w:p w:rsidR="00534FDF" w:rsidRPr="00D20F13" w:rsidRDefault="00534FDF" w:rsidP="00534F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F1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34FDF" w:rsidRPr="00D20F13" w:rsidRDefault="00534FDF" w:rsidP="00534FD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DF" w:rsidRPr="00D20F13" w:rsidRDefault="00D20F13" w:rsidP="00D20F13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34FDF" w:rsidRPr="00D20F13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534FDF" w:rsidRPr="00D20F13" w:rsidRDefault="00E676D3" w:rsidP="00E676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  </w:t>
      </w:r>
      <w:r w:rsidR="00D2429D" w:rsidRPr="00D20F13">
        <w:rPr>
          <w:rFonts w:ascii="Times New Roman" w:hAnsi="Times New Roman"/>
          <w:sz w:val="24"/>
          <w:szCs w:val="24"/>
        </w:rPr>
        <w:t xml:space="preserve"> </w:t>
      </w:r>
    </w:p>
    <w:p w:rsidR="00D2429D" w:rsidRPr="00D20F13" w:rsidRDefault="00D2429D" w:rsidP="00D20F1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20F13">
        <w:rPr>
          <w:rFonts w:ascii="Times New Roman" w:eastAsia="Times New Roman" w:hAnsi="Times New Roman"/>
          <w:sz w:val="24"/>
          <w:szCs w:val="24"/>
          <w:lang w:eastAsia="ru-RU"/>
        </w:rPr>
        <w:t>1.1.1.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регулирования Административного регламента предоставления органами местного самоуправления муниципальных районов городских округов государственной услуги «Выдача разрешения на раздельное проживание попечителей </w:t>
      </w:r>
      <w:r w:rsidR="00926681">
        <w:rPr>
          <w:rFonts w:ascii="Times New Roman" w:eastAsia="Times New Roman" w:hAnsi="Times New Roman"/>
          <w:sz w:val="24"/>
          <w:szCs w:val="24"/>
          <w:lang w:eastAsia="ru-RU"/>
        </w:rPr>
        <w:t xml:space="preserve"> с 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</w:t>
      </w:r>
      <w:r w:rsidR="00926681">
        <w:rPr>
          <w:rFonts w:ascii="Times New Roman" w:eastAsia="Times New Roman" w:hAnsi="Times New Roman"/>
          <w:sz w:val="24"/>
          <w:szCs w:val="24"/>
          <w:lang w:eastAsia="ru-RU"/>
        </w:rPr>
        <w:t xml:space="preserve">ми 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D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подопечными</w:t>
      </w:r>
      <w:r w:rsidR="00926681">
        <w:rPr>
          <w:rFonts w:ascii="Times New Roman" w:eastAsia="Times New Roman" w:hAnsi="Times New Roman"/>
          <w:sz w:val="24"/>
          <w:szCs w:val="24"/>
          <w:lang w:eastAsia="ru-RU"/>
        </w:rPr>
        <w:t>»  (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 административный регламент) является определение сроков и последовательности административных процедур органов местного самоуправления муниципальных районов и городских округов при предоставлении государственной услуги по выдаче разрешений на раздельное проживание попечителей и их несовершеннолетних подопечных, в соответствии со статьей 36 Гражданского кодекса Российской Федерации. </w:t>
      </w:r>
    </w:p>
    <w:p w:rsidR="006F2DB9" w:rsidRPr="00D20F13" w:rsidRDefault="006F2DB9" w:rsidP="00534F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F13">
        <w:rPr>
          <w:rFonts w:ascii="Times New Roman" w:hAnsi="Times New Roman"/>
          <w:b/>
          <w:sz w:val="24"/>
          <w:szCs w:val="24"/>
        </w:rPr>
        <w:t xml:space="preserve">1.2. Круг заявителей </w:t>
      </w:r>
    </w:p>
    <w:p w:rsidR="006F2DB9" w:rsidRPr="00D20F13" w:rsidRDefault="006F2DB9" w:rsidP="00534F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7D8D" w:rsidRPr="00D20F13" w:rsidRDefault="00F17D8D" w:rsidP="00F17D8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F2DB9" w:rsidRPr="00D20F13">
        <w:rPr>
          <w:rFonts w:ascii="Times New Roman" w:eastAsia="Times New Roman" w:hAnsi="Times New Roman"/>
          <w:sz w:val="24"/>
          <w:szCs w:val="24"/>
          <w:lang w:eastAsia="ru-RU"/>
        </w:rPr>
        <w:t>1.2.1. Заявителями на предоставлен</w:t>
      </w:r>
      <w:r w:rsidR="009764FE">
        <w:rPr>
          <w:rFonts w:ascii="Times New Roman" w:eastAsia="Times New Roman" w:hAnsi="Times New Roman"/>
          <w:sz w:val="24"/>
          <w:szCs w:val="24"/>
          <w:lang w:eastAsia="ru-RU"/>
        </w:rPr>
        <w:t xml:space="preserve">ие государственной услуги могут </w:t>
      </w:r>
      <w:r w:rsidR="009764FE">
        <w:rPr>
          <w:rFonts w:ascii="Times New Roman" w:eastAsia="Times New Roman" w:hAnsi="Times New Roman"/>
          <w:color w:val="000000"/>
          <w:sz w:val="24"/>
          <w:szCs w:val="24"/>
        </w:rPr>
        <w:t xml:space="preserve">быть </w:t>
      </w:r>
      <w:r w:rsidRPr="00D20F13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совершеннолетние </w:t>
      </w:r>
      <w:r w:rsidRPr="00D20F1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граждане Российской Федерации, попечители </w:t>
      </w:r>
      <w:r w:rsidR="009764F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несовершеннолетних</w:t>
      </w:r>
      <w:r w:rsidRPr="00D20F1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подопечных,  достигших шестнадцатилетнего возраста,  </w:t>
      </w:r>
      <w:r w:rsidRPr="00D20F13">
        <w:rPr>
          <w:rFonts w:ascii="Times New Roman" w:eastAsia="Times New Roman" w:hAnsi="Times New Roman"/>
          <w:color w:val="000000"/>
          <w:sz w:val="24"/>
          <w:szCs w:val="24"/>
        </w:rPr>
        <w:t xml:space="preserve">зарегистрированные </w:t>
      </w:r>
      <w:r w:rsidRPr="00D20F13">
        <w:rPr>
          <w:rFonts w:ascii="Times New Roman" w:eastAsiaTheme="minorHAnsi" w:hAnsi="Times New Roman"/>
          <w:sz w:val="24"/>
          <w:szCs w:val="24"/>
          <w:lang w:eastAsia="en-US"/>
        </w:rPr>
        <w:t xml:space="preserve">и проживающие </w:t>
      </w:r>
      <w:r w:rsidRPr="00D20F13">
        <w:rPr>
          <w:rFonts w:ascii="Times New Roman" w:eastAsia="Times New Roman" w:hAnsi="Times New Roman"/>
          <w:color w:val="000000"/>
          <w:sz w:val="24"/>
          <w:szCs w:val="24"/>
        </w:rPr>
        <w:t xml:space="preserve">по месту жительства </w:t>
      </w:r>
      <w:r w:rsidRPr="00D20F13">
        <w:rPr>
          <w:rFonts w:ascii="Times New Roman" w:hAnsi="Times New Roman"/>
          <w:color w:val="000000"/>
          <w:sz w:val="24"/>
          <w:szCs w:val="24"/>
        </w:rPr>
        <w:t>или по месту пребывания</w:t>
      </w:r>
      <w:r w:rsidRPr="00D20F13">
        <w:rPr>
          <w:rFonts w:ascii="Times New Roman" w:eastAsia="Times New Roman" w:hAnsi="Times New Roman"/>
          <w:color w:val="000000"/>
          <w:sz w:val="24"/>
          <w:szCs w:val="24"/>
        </w:rPr>
        <w:t xml:space="preserve"> на территории </w:t>
      </w:r>
      <w:r w:rsidRPr="00D20F13">
        <w:rPr>
          <w:rFonts w:ascii="Times New Roman" w:hAnsi="Times New Roman"/>
          <w:sz w:val="24"/>
          <w:szCs w:val="24"/>
        </w:rPr>
        <w:t xml:space="preserve">органов   местного самоуправления  муниципальных     районов      и городских     округов       Карачаево-Черкесской Республики     </w:t>
      </w:r>
      <w:r w:rsidRPr="00D20F1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D20F13">
        <w:rPr>
          <w:rFonts w:ascii="Times New Roman" w:hAnsi="Times New Roman"/>
          <w:sz w:val="24"/>
          <w:szCs w:val="24"/>
        </w:rPr>
        <w:t>(дале</w:t>
      </w:r>
      <w:proofErr w:type="gramStart"/>
      <w:r w:rsidRPr="00D20F13">
        <w:rPr>
          <w:rFonts w:ascii="Times New Roman" w:hAnsi="Times New Roman"/>
          <w:sz w:val="24"/>
          <w:szCs w:val="24"/>
        </w:rPr>
        <w:t>е-</w:t>
      </w:r>
      <w:proofErr w:type="gramEnd"/>
      <w:r w:rsidRPr="00D20F13">
        <w:rPr>
          <w:rFonts w:ascii="Times New Roman" w:hAnsi="Times New Roman"/>
          <w:sz w:val="24"/>
          <w:szCs w:val="24"/>
        </w:rPr>
        <w:t xml:space="preserve"> заявители).</w:t>
      </w:r>
    </w:p>
    <w:p w:rsidR="009764FE" w:rsidRDefault="00F17D8D" w:rsidP="00976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</w:t>
      </w:r>
      <w:r w:rsidR="009764FE">
        <w:rPr>
          <w:rFonts w:ascii="Times New Roman" w:hAnsi="Times New Roman"/>
          <w:sz w:val="24"/>
          <w:szCs w:val="24"/>
        </w:rPr>
        <w:t xml:space="preserve"> </w:t>
      </w:r>
    </w:p>
    <w:p w:rsidR="00D20F13" w:rsidRDefault="006F2DB9" w:rsidP="009764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20F1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порядку информирования  </w:t>
      </w:r>
      <w:r w:rsid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</w:t>
      </w:r>
    </w:p>
    <w:p w:rsidR="006F2DB9" w:rsidRDefault="00D20F13" w:rsidP="009764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услуги</w:t>
      </w:r>
    </w:p>
    <w:p w:rsidR="00D20F13" w:rsidRPr="00D20F13" w:rsidRDefault="00D20F13" w:rsidP="009764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DB9" w:rsidRPr="00D20F13" w:rsidRDefault="006F2DB9" w:rsidP="006F2DB9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1.3.1. Государственную услугу предоставляют органы местного самоуправления муниципальных районов и городских округов (далее – органы опеки и попечительства).</w:t>
      </w:r>
    </w:p>
    <w:p w:rsidR="006F2DB9" w:rsidRPr="00D20F13" w:rsidRDefault="006F2DB9" w:rsidP="006F2D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1.3.2. Информация о местах нахождения, графиках работы, справочных телефонах, адресах официальных сайтов, адресах электронной почты органов опеки и попечительства приведена в </w:t>
      </w:r>
      <w:hyperlink w:anchor="Par393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приложении № </w:t>
        </w:r>
      </w:hyperlink>
      <w:r w:rsidR="00FE257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к  Административному регламенту.</w:t>
      </w:r>
    </w:p>
    <w:p w:rsidR="006F2DB9" w:rsidRPr="00D20F13" w:rsidRDefault="006F2DB9" w:rsidP="006F2DB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1.3.3. Способы получения информации о месте нахождения органов опеки и попечительства и графиках работы:</w:t>
      </w:r>
    </w:p>
    <w:p w:rsidR="006F2DB9" w:rsidRPr="00D20F13" w:rsidRDefault="006F2DB9" w:rsidP="006F2DB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путем личного устного  обращения;</w:t>
      </w:r>
    </w:p>
    <w:p w:rsidR="006F2DB9" w:rsidRPr="00D20F13" w:rsidRDefault="006F2DB9" w:rsidP="006F2DB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письменного обращения;</w:t>
      </w:r>
    </w:p>
    <w:p w:rsidR="006F2DB9" w:rsidRPr="00D20F13" w:rsidRDefault="006F2DB9" w:rsidP="006F2DB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обращения по адресам электронной почты  органов опеки и попечительства, указанным в </w:t>
      </w:r>
      <w:hyperlink w:anchor="Par393" w:history="1">
        <w:r w:rsidR="00FE2576"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</w:hyperlink>
      <w:r w:rsidR="00FE2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регламенту;</w:t>
      </w:r>
    </w:p>
    <w:p w:rsidR="006F2DB9" w:rsidRPr="00D20F13" w:rsidRDefault="006F2DB9" w:rsidP="006F2DB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информационных стендах по месту нахождения</w:t>
      </w:r>
      <w:r w:rsidR="009764F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опеки и попечительства.</w:t>
      </w:r>
    </w:p>
    <w:p w:rsidR="006F2DB9" w:rsidRPr="00D20F13" w:rsidRDefault="006F2DB9" w:rsidP="006F2DB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1.3.4. Порядок получения информации заявителями по вопросам предоставления государственной услуги: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1.3.4.1. При ответах на телефонные звонки и устные обращения, должностные лица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опеки и попечительства 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1.3.4.2. Ответ на телефонный звонок начинается с информации о наименовании органа, в который обратился заявитель, фамилии, имени, отчестве и должности принявшего телефонный звонок.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1.3.4.3. В случае если должностное лицо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органа опеки и попечительства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заявителю сообщается телефонный номер, по которому можно получить необходимую информацию.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1.3.4.4. Должностные лица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опеки и попечительства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6F2DB9" w:rsidRPr="00D20F13" w:rsidRDefault="006F2DB9" w:rsidP="006F2DB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Устное обращение регистрируется в журнале приема. Ответ на устное обращение с согласия заявителя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вопросов.</w:t>
      </w:r>
    </w:p>
    <w:p w:rsidR="006F2DB9" w:rsidRPr="00D20F13" w:rsidRDefault="006F2DB9" w:rsidP="006F2DB9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1.3.4.5.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Письменные обращения заявителей, в том числе принятые в ходе личного приема, регистрируются в течение 1 дня со дня поступления в орган опеки и попечительства. Все обращения заявителей фиксируются в журнале регистрации письменных обращений.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1.3.4.6. Ответы на письменные обращения заявителей направляются на бланке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опеки и попечительства 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подписью руководителя данного органа или лица, его замещающего,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Письменное обращение, поступившее в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опеки и попечительства, 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рассматривается в течение 30 дней со дня регистрации письменного обращения.</w:t>
      </w:r>
    </w:p>
    <w:p w:rsidR="006F2DB9" w:rsidRPr="00D20F13" w:rsidRDefault="006F2DB9" w:rsidP="006F2DB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1.3.4.7.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Обращения, полученные по электронной почте, рассматриваются в порядке, установленном в подпункте 1.3.4.6. Административного регламента.</w:t>
      </w:r>
    </w:p>
    <w:p w:rsidR="006F2DB9" w:rsidRPr="00D20F13" w:rsidRDefault="006F2DB9" w:rsidP="006F2DB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1.3.5. Порядок, форма и место размещения информации: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1.3.5.1. На информационных стендах по месту нахождения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органа опеки и попечительства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официальном сайте в информационно-телекоммуникационной сети «Интернет» размещается следующая информация: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нахождения, график работы, номера справочных телефонов, адрес официального сайта в информационно-телекоммуникационной сети «Интернет» и электронной почты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органа опеки и попечительства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настоящего Административного регламента (полная версия на официальном сайте в информационно-телекоммуникационной сети «Интернет»</w:t>
      </w:r>
      <w:r w:rsidR="00EE5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извлечения на информационном стенде по месту нахождения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опеки и попечительства и Министерства образования и науки Карачаево-Черкесской Республики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государственной услуги в виде блок-схемы; 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которые необходимо представить для получения государственной услуги;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перечень оснований для отказа в предоставлении государственной услуги;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обжалования действий (бездействия) должностного лица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органа опеки и попечительства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принимаемого им решения при предоставлении государственной услуги.</w:t>
      </w:r>
    </w:p>
    <w:p w:rsidR="006F2DB9" w:rsidRPr="00D20F13" w:rsidRDefault="006F2DB9" w:rsidP="006F2DB9">
      <w:pPr>
        <w:tabs>
          <w:tab w:val="left" w:pos="1701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1.3.5.2. Тексты материалов печатаются удобным для чтения шрифтом размером не менее 14, без исправлений, наиболее важные места рекомендуется выделять другим шрифтом.</w:t>
      </w:r>
    </w:p>
    <w:p w:rsidR="0066387A" w:rsidRPr="0066387A" w:rsidRDefault="0066387A" w:rsidP="0066387A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1.3.5.3. </w:t>
      </w:r>
      <w:r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государственной информационной  системе: «Единый портал государственных и муниципальных услуг  (функций)»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(www.gosuslugi.ru).</w:t>
      </w:r>
      <w:r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2DB9" w:rsidRPr="00D20F13" w:rsidRDefault="0066387A" w:rsidP="006D2F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F2DB9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2. Стандарт предоставления государственной услуги</w:t>
      </w:r>
    </w:p>
    <w:p w:rsidR="006F2DB9" w:rsidRPr="00D20F13" w:rsidRDefault="006F2DB9" w:rsidP="006F2D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DB9" w:rsidRPr="00D20F13" w:rsidRDefault="006F2DB9" w:rsidP="006F2D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94"/>
      <w:bookmarkEnd w:id="1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2.1. Наименование государственной услуги</w:t>
      </w:r>
    </w:p>
    <w:p w:rsidR="006F2DB9" w:rsidRPr="00D20F13" w:rsidRDefault="006F2DB9" w:rsidP="006F2D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DB9" w:rsidRDefault="006F2DB9" w:rsidP="006F2D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Наименование  государственной услуги - </w:t>
      </w:r>
      <w:r w:rsidR="00926681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r w:rsidR="00926681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ыдача разрешения на раздельное проживание попечителей </w:t>
      </w:r>
      <w:r w:rsidR="00926681">
        <w:rPr>
          <w:rFonts w:ascii="Times New Roman" w:eastAsia="Times New Roman" w:hAnsi="Times New Roman"/>
          <w:sz w:val="24"/>
          <w:szCs w:val="24"/>
          <w:lang w:eastAsia="ru-RU"/>
        </w:rPr>
        <w:t xml:space="preserve"> с  </w:t>
      </w:r>
      <w:r w:rsidR="00926681" w:rsidRPr="00D20F13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</w:t>
      </w:r>
      <w:r w:rsidR="00926681">
        <w:rPr>
          <w:rFonts w:ascii="Times New Roman" w:eastAsia="Times New Roman" w:hAnsi="Times New Roman"/>
          <w:sz w:val="24"/>
          <w:szCs w:val="24"/>
          <w:lang w:eastAsia="ru-RU"/>
        </w:rPr>
        <w:t xml:space="preserve">ми  </w:t>
      </w:r>
      <w:r w:rsidR="00926681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4D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подопечными.  </w:t>
      </w:r>
      <w:r w:rsidR="00926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2F65" w:rsidRPr="00D20F13" w:rsidRDefault="006D2F65" w:rsidP="006F2D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D8D" w:rsidRPr="00D20F13" w:rsidRDefault="006D2F65" w:rsidP="00EC105A">
      <w:pPr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C105A">
        <w:rPr>
          <w:rFonts w:ascii="Times New Roman" w:hAnsi="Times New Roman"/>
          <w:b/>
          <w:sz w:val="24"/>
          <w:szCs w:val="24"/>
        </w:rPr>
        <w:t xml:space="preserve"> </w:t>
      </w:r>
      <w:r w:rsidR="00F17D8D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2.2. Наименование органа, предоставляющего государственную услугу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2.2.1.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услугу предоставляют органы местного самоуправления муниципальных районов и городских округов, наделенные государственным полномочием по организации и осуществлению деятельности по опеке и попечительству над несовершеннолетними в соответствии  с </w:t>
      </w:r>
      <w:r w:rsidRPr="00D20F13">
        <w:rPr>
          <w:rFonts w:ascii="Times New Roman" w:hAnsi="Times New Roman"/>
          <w:sz w:val="24"/>
          <w:szCs w:val="24"/>
        </w:rPr>
        <w:t>Законом Карачаево-Черкесской Республики от 10 января 2008 года № 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</w:t>
      </w:r>
      <w:proofErr w:type="gramEnd"/>
      <w:r w:rsidRPr="00D20F13">
        <w:rPr>
          <w:rFonts w:ascii="Times New Roman" w:hAnsi="Times New Roman"/>
          <w:sz w:val="24"/>
          <w:szCs w:val="24"/>
        </w:rPr>
        <w:t xml:space="preserve"> по опеке и попечительству»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2.2.2. Органы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AC14FB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</w:t>
      </w:r>
      <w:r w:rsidR="00AC14F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Организации, участвующие в предоставлении государственной услуги</w:t>
      </w:r>
    </w:p>
    <w:p w:rsidR="00AC14FB" w:rsidRDefault="00AC14FB" w:rsidP="00AC14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4FB" w:rsidRPr="00AC14FB" w:rsidRDefault="00AC14FB" w:rsidP="00EE54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2.3.1. </w:t>
      </w:r>
      <w:r w:rsidRPr="00AC14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государственной услуги, взаимодействия  с </w:t>
      </w:r>
      <w:r w:rsidR="00EE5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14F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органами  исполнительной власти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Карачаево-Черкесской Р</w:t>
      </w:r>
      <w:r w:rsidRPr="00AC14FB">
        <w:rPr>
          <w:rFonts w:ascii="Times New Roman" w:eastAsia="Times New Roman" w:hAnsi="Times New Roman"/>
          <w:sz w:val="24"/>
          <w:szCs w:val="24"/>
          <w:lang w:eastAsia="ru-RU"/>
        </w:rPr>
        <w:t>еспублики, органами  местного самоу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правления Карачаево-Черкесской Р</w:t>
      </w:r>
      <w:r w:rsidRPr="00AC14FB">
        <w:rPr>
          <w:rFonts w:ascii="Times New Roman" w:eastAsia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организациями, не требуется.</w:t>
      </w:r>
    </w:p>
    <w:p w:rsidR="00AC14FB" w:rsidRDefault="00AC14FB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D8D" w:rsidRPr="00D20F13" w:rsidRDefault="004A5EE2" w:rsidP="00AC14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AC14FB"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 w:rsidR="00F17D8D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D8D" w:rsidRPr="00D20F13" w:rsidRDefault="004A5EE2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F17D8D" w:rsidRPr="00D20F13">
        <w:rPr>
          <w:rFonts w:ascii="Times New Roman" w:eastAsia="Times New Roman" w:hAnsi="Times New Roman"/>
          <w:sz w:val="24"/>
          <w:szCs w:val="24"/>
          <w:lang w:eastAsia="ru-RU"/>
        </w:rPr>
        <w:t>.1. Конечным результатом предоставления государственной услуги является выдача разрешения на раздельное проживание попечителя с подопечным, достигшим шестнадцати лет (далее - разрешение), или отказ в выдаче такого разрешения.</w:t>
      </w:r>
    </w:p>
    <w:p w:rsidR="004A5EE2" w:rsidRDefault="004A5EE2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ar107"/>
      <w:bookmarkEnd w:id="2"/>
    </w:p>
    <w:p w:rsidR="00F17D8D" w:rsidRPr="00D20F13" w:rsidRDefault="004A5EE2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="00F17D8D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предоставления государственной услуги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D8D" w:rsidRPr="00D20F13" w:rsidRDefault="00172703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F17D8D" w:rsidRPr="00D20F13">
        <w:rPr>
          <w:rFonts w:ascii="Times New Roman" w:eastAsia="Times New Roman" w:hAnsi="Times New Roman"/>
          <w:sz w:val="24"/>
          <w:szCs w:val="24"/>
          <w:lang w:eastAsia="ru-RU"/>
        </w:rPr>
        <w:t>.1. Срок предоставления государственной услуги составляет не более десяти рабочих дней с момента регистрации заявления и прилагаемых к нему документов в органе опеки и попечительства.</w:t>
      </w:r>
    </w:p>
    <w:p w:rsidR="00292C2C" w:rsidRDefault="00292C2C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D8D" w:rsidRPr="00D20F13" w:rsidRDefault="00172703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2.6</w:t>
      </w:r>
      <w:r w:rsidR="00F17D8D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нормативных правовых актов, регулирующих отношения,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возникающие в связи с предоставлением государственной услуги</w:t>
      </w:r>
    </w:p>
    <w:p w:rsid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D8D" w:rsidRPr="00D20F13" w:rsidRDefault="0017270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F17D8D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Предоставление государственной услуги осуществляется в соответствии </w:t>
      </w:r>
      <w:proofErr w:type="gramStart"/>
      <w:r w:rsidR="00F17D8D" w:rsidRPr="00D20F1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F17D8D" w:rsidRPr="00D20F1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430C3" w:rsidRPr="00D20F13" w:rsidRDefault="00D20F13" w:rsidP="00D20F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430C3" w:rsidRPr="00D20F13">
        <w:rPr>
          <w:rFonts w:ascii="Times New Roman" w:hAnsi="Times New Roman"/>
          <w:color w:val="000000"/>
          <w:sz w:val="24"/>
          <w:szCs w:val="24"/>
        </w:rPr>
        <w:t>Конституцией Российской Федерации;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Гражданским кодексом («Собрание законодательства Российской Федерации», 05.12.1994, № 32, ст. 3301);</w:t>
      </w:r>
    </w:p>
    <w:p w:rsidR="003430C3" w:rsidRPr="00D20F13" w:rsidRDefault="003430C3" w:rsidP="003430C3">
      <w:pPr>
        <w:autoSpaceDE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>Семейным кодексом Российской Федерации от 29.12.1995 N 223-ФЗ</w:t>
      </w:r>
    </w:p>
    <w:p w:rsidR="00F17D8D" w:rsidRPr="00D20F13" w:rsidRDefault="003430C3" w:rsidP="00EE54C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hAnsi="Times New Roman"/>
          <w:sz w:val="24"/>
          <w:szCs w:val="24"/>
        </w:rPr>
        <w:t>(ред. от 30.11.2011);</w:t>
      </w:r>
      <w:r w:rsidR="00EE54CF">
        <w:t xml:space="preserve"> 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 ноября 1997 года № 143-ФЗ «Об актах гражданского состояния» («Собрание законодательства Российской Федерации», 1997, № 47, ст. 5340);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hyperlink r:id="rId8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апреля 2008 года № 48-ФЗ «Об опеке и попечительстве» («Собрание законодательства  Российской Федерации», 28.04.2008, № 17, ст. 1755);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hyperlink r:id="rId9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 мая 2006 года № 59-ФЗ «О порядке 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hyperlink r:id="rId10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7, ст. 776);</w:t>
      </w:r>
    </w:p>
    <w:p w:rsidR="00F17D8D" w:rsidRPr="00D20F13" w:rsidRDefault="00F17D8D" w:rsidP="00F17D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hyperlink r:id="rId11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 Российской Федерации», 02.08.2010, № 31, ст. 4179);</w:t>
      </w:r>
    </w:p>
    <w:p w:rsidR="00F17D8D" w:rsidRPr="00D20F13" w:rsidRDefault="003430C3" w:rsidP="003430C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hAnsi="Times New Roman"/>
          <w:sz w:val="24"/>
          <w:szCs w:val="24"/>
        </w:rPr>
        <w:t xml:space="preserve">Законом Карачаево-Черкесской Республики от 10 января 2008 года № 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 по опеке и попечительству».  </w:t>
      </w:r>
    </w:p>
    <w:p w:rsidR="006F2DB9" w:rsidRPr="00D20F13" w:rsidRDefault="006F2DB9" w:rsidP="00534F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0C3" w:rsidRPr="00D20F13" w:rsidRDefault="00172703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2.7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Исчерпывающий перечень документов, необходимых в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соответствии с нормативными правовыми актами для</w:t>
      </w:r>
      <w:r w:rsidR="00FE2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государственной услуги  </w:t>
      </w:r>
    </w:p>
    <w:p w:rsidR="003430C3" w:rsidRPr="00D20F13" w:rsidRDefault="003430C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0C3" w:rsidRPr="00D20F13" w:rsidRDefault="0017270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44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.1. Для получения государственной услуги заявители представляют в орган опеки и попечительства </w:t>
      </w:r>
      <w:hyperlink w:anchor="Par751" w:history="1">
        <w:r w:rsidR="003430C3"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прилагаемой форме (приложение 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br/>
        <w:t>№ 3  Административного регламента).</w:t>
      </w:r>
    </w:p>
    <w:p w:rsidR="003430C3" w:rsidRPr="00D20F13" w:rsidRDefault="0017270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34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.2. К заявлению, указанному в </w:t>
      </w:r>
      <w:hyperlink w:anchor="Par133" w:history="1">
        <w:r w:rsidR="003430C3"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</w:hyperlink>
      <w:r w:rsidR="00EE54CF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>.1  Административного регламента, прикладываются следующие документы:</w:t>
      </w:r>
    </w:p>
    <w:p w:rsidR="003430C3" w:rsidRPr="00D20F13" w:rsidRDefault="003430C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6777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заявителя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3430C3" w:rsidRPr="00D20F13" w:rsidRDefault="0067778F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>документ образовательного ил</w:t>
      </w:r>
      <w:r w:rsidR="006D2F65">
        <w:rPr>
          <w:rFonts w:ascii="Times New Roman" w:eastAsia="Times New Roman" w:hAnsi="Times New Roman"/>
          <w:sz w:val="24"/>
          <w:szCs w:val="24"/>
          <w:lang w:eastAsia="ru-RU"/>
        </w:rPr>
        <w:t>и иного учреждения, где находит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>ся несовершеннолетний;</w:t>
      </w:r>
    </w:p>
    <w:p w:rsidR="003430C3" w:rsidRDefault="003430C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6777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</w:t>
      </w:r>
      <w:r w:rsidR="00EE5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назн</w:t>
      </w:r>
      <w:r w:rsidR="0067778F">
        <w:rPr>
          <w:rFonts w:ascii="Times New Roman" w:eastAsia="Times New Roman" w:hAnsi="Times New Roman"/>
          <w:sz w:val="24"/>
          <w:szCs w:val="24"/>
          <w:lang w:eastAsia="ru-RU"/>
        </w:rPr>
        <w:t>ачени</w:t>
      </w:r>
      <w:r w:rsidR="00EE54CF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="0067778F">
        <w:rPr>
          <w:rFonts w:ascii="Times New Roman" w:eastAsia="Times New Roman" w:hAnsi="Times New Roman"/>
          <w:sz w:val="24"/>
          <w:szCs w:val="24"/>
          <w:lang w:eastAsia="ru-RU"/>
        </w:rPr>
        <w:t xml:space="preserve"> опеки или попечительства;</w:t>
      </w:r>
    </w:p>
    <w:p w:rsidR="0067778F" w:rsidRDefault="004A5EE2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   акт обследования  условий </w:t>
      </w:r>
      <w:r w:rsidR="006777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проживания  по новому месту жительства;</w:t>
      </w:r>
    </w:p>
    <w:p w:rsidR="0067778F" w:rsidRPr="00D20F13" w:rsidRDefault="0067778F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97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праве </w:t>
      </w:r>
      <w:r w:rsidR="0097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</w:t>
      </w:r>
      <w:r w:rsidR="0097322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E54CF">
        <w:rPr>
          <w:rFonts w:ascii="Times New Roman" w:eastAsia="Times New Roman" w:hAnsi="Times New Roman"/>
          <w:sz w:val="24"/>
          <w:szCs w:val="24"/>
          <w:lang w:eastAsia="ru-RU"/>
        </w:rPr>
        <w:t>, либо иной документ, подтверждающий право собственности</w:t>
      </w:r>
      <w:r w:rsidR="009732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жилое помещение</w:t>
      </w:r>
      <w:r w:rsidR="0097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новому месту </w:t>
      </w:r>
      <w:r w:rsidR="0097322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опекаемого</w:t>
      </w:r>
      <w:r w:rsidR="00973224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0C3" w:rsidRPr="00D20F13" w:rsidRDefault="0017270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>.3. В случае обращения в органы опеки и попечительства о предоставлении государственной услуги по доверенности к заявлению и докум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ентам, указанным в пунктах 2.7.1., 2.7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.2.  Административного регламента представляется надлежаще оформленная доверенность и копия документа, удостоверяющего личность представителя. Доверенность должна содержать полномочия в соответствии с заявлением о 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предоставлении государственной услуги.</w:t>
      </w:r>
    </w:p>
    <w:p w:rsidR="003430C3" w:rsidRPr="00D20F13" w:rsidRDefault="0017270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>.4. От заявителя не требуется предоставления документов и информации или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  <w:bookmarkStart w:id="5" w:name="Par136"/>
      <w:bookmarkEnd w:id="5"/>
    </w:p>
    <w:p w:rsidR="00926681" w:rsidRDefault="00172703" w:rsidP="00F60C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2.8</w:t>
      </w:r>
      <w:r w:rsidR="00926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26681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</w:t>
      </w:r>
      <w:r w:rsidR="00926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6681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соответствии с нормативными правовыми актами для</w:t>
      </w:r>
      <w:r w:rsidR="00926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6681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государственной услуги</w:t>
      </w:r>
      <w:r w:rsidR="00926681">
        <w:rPr>
          <w:rFonts w:ascii="Times New Roman" w:eastAsia="Times New Roman" w:hAnsi="Times New Roman"/>
          <w:b/>
          <w:sz w:val="24"/>
          <w:szCs w:val="24"/>
          <w:lang w:eastAsia="ru-RU"/>
        </w:rPr>
        <w:t>, которые находятся  в распоряжении государственных органов, участвующих в представлении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0C29" w:rsidRDefault="00F60C29" w:rsidP="00F60C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81" w:rsidRPr="00F60C29" w:rsidRDefault="00F60C29" w:rsidP="00F60C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26681">
        <w:rPr>
          <w:rFonts w:ascii="Times New Roman" w:hAnsi="Times New Roman"/>
          <w:b/>
          <w:sz w:val="24"/>
          <w:szCs w:val="24"/>
        </w:rPr>
        <w:t>2</w:t>
      </w:r>
      <w:r w:rsidR="00172703">
        <w:rPr>
          <w:rFonts w:ascii="Times New Roman" w:hAnsi="Times New Roman"/>
          <w:sz w:val="24"/>
          <w:szCs w:val="24"/>
        </w:rPr>
        <w:t>.8</w:t>
      </w:r>
      <w:r w:rsidR="00926681" w:rsidRPr="00F60C29">
        <w:rPr>
          <w:rFonts w:ascii="Times New Roman" w:hAnsi="Times New Roman"/>
          <w:sz w:val="24"/>
          <w:szCs w:val="24"/>
        </w:rPr>
        <w:t xml:space="preserve">.1. Для </w:t>
      </w:r>
      <w:r w:rsidRPr="00F60C29">
        <w:rPr>
          <w:rFonts w:ascii="Times New Roman" w:hAnsi="Times New Roman"/>
          <w:sz w:val="24"/>
          <w:szCs w:val="24"/>
        </w:rPr>
        <w:t>представления</w:t>
      </w:r>
      <w:r w:rsidR="00926681" w:rsidRPr="00F60C29">
        <w:rPr>
          <w:rFonts w:ascii="Times New Roman" w:hAnsi="Times New Roman"/>
          <w:sz w:val="24"/>
          <w:szCs w:val="24"/>
        </w:rPr>
        <w:t xml:space="preserve"> государственной услуги предоставления документов, которые находятся </w:t>
      </w:r>
      <w:r w:rsidR="00926681" w:rsidRPr="00F60C29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распоряжении государственных органов, участвующих в представлении государственных или муниципальных услуг, органов местного самоуправления и иных органов, участву</w:t>
      </w:r>
      <w:r w:rsidRPr="00F60C29">
        <w:rPr>
          <w:rFonts w:ascii="Times New Roman" w:eastAsia="Times New Roman" w:hAnsi="Times New Roman"/>
          <w:sz w:val="24"/>
          <w:szCs w:val="24"/>
          <w:lang w:eastAsia="ru-RU"/>
        </w:rPr>
        <w:t>ющих   в представлении государственных или муниципальных услуг, не требуется.</w:t>
      </w:r>
    </w:p>
    <w:p w:rsidR="00926681" w:rsidRPr="00D20F13" w:rsidRDefault="00926681" w:rsidP="00F60C29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0C3" w:rsidRDefault="00172703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2.9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775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Способы подачи заявки о предоставлении государственной услуги.</w:t>
      </w:r>
    </w:p>
    <w:p w:rsidR="00ED407E" w:rsidRDefault="00ED407E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6A6A" w:rsidRDefault="005775B2" w:rsidP="00ED40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5B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выбору заявителя заявление и документы, указанные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E54CF">
        <w:rPr>
          <w:rFonts w:ascii="Times New Roman" w:eastAsia="Times New Roman" w:hAnsi="Times New Roman"/>
          <w:sz w:val="24"/>
          <w:szCs w:val="24"/>
          <w:lang w:eastAsia="ru-RU"/>
        </w:rPr>
        <w:t>ункте  2.7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 настоящего административного регламента, представляются в орган опеки и попечительства городского округа или муниципального района Карачаево-Черкесской Р</w:t>
      </w:r>
      <w:r w:rsidR="00ED407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спублики</w:t>
      </w:r>
      <w:r w:rsidR="006E6A6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посредством: </w:t>
      </w:r>
    </w:p>
    <w:p w:rsidR="006E6A6A" w:rsidRDefault="006E6A6A" w:rsidP="00ED40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личного обращения заявителя, уполномоченного представителя заявителя;</w:t>
      </w:r>
    </w:p>
    <w:p w:rsidR="006E6A6A" w:rsidRDefault="006E6A6A" w:rsidP="00ED40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направления по почте;</w:t>
      </w:r>
    </w:p>
    <w:p w:rsidR="006E6A6A" w:rsidRPr="005775B2" w:rsidRDefault="006E6A6A" w:rsidP="00ED40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D407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электронных носителей. </w:t>
      </w:r>
    </w:p>
    <w:p w:rsidR="00534FDF" w:rsidRPr="00D20F13" w:rsidRDefault="003430C3" w:rsidP="00ED407E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F13">
        <w:rPr>
          <w:rFonts w:ascii="Times New Roman" w:hAnsi="Times New Roman"/>
          <w:b/>
          <w:sz w:val="24"/>
          <w:szCs w:val="24"/>
        </w:rPr>
        <w:t xml:space="preserve"> </w:t>
      </w:r>
    </w:p>
    <w:p w:rsidR="003430C3" w:rsidRPr="00D20F13" w:rsidRDefault="00172703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2.10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Запрет на требование от заявителя избыточных документов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и информации или осуществления избыточных действий</w:t>
      </w:r>
    </w:p>
    <w:p w:rsidR="003430C3" w:rsidRPr="00D20F13" w:rsidRDefault="003430C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0C3" w:rsidRPr="00D20F13" w:rsidRDefault="0017270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="003430C3" w:rsidRPr="00D20F13">
        <w:rPr>
          <w:rFonts w:ascii="Times New Roman" w:eastAsia="Times New Roman" w:hAnsi="Times New Roman"/>
          <w:sz w:val="24"/>
          <w:szCs w:val="24"/>
          <w:lang w:eastAsia="ru-RU"/>
        </w:rPr>
        <w:t>.1. Органы опеки и попечительства не вправе требовать от заявителя:</w:t>
      </w:r>
    </w:p>
    <w:p w:rsidR="003430C3" w:rsidRPr="00D20F13" w:rsidRDefault="003430C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2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части 6 статьи 7</w:t>
        </w:r>
        <w:proofErr w:type="gramEnd"/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430C3" w:rsidRPr="00D20F13" w:rsidRDefault="003430C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части 1 статьи 9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 июля 2010 года № 210-ФЗ.</w:t>
      </w:r>
      <w:proofErr w:type="gramEnd"/>
    </w:p>
    <w:p w:rsidR="003430C3" w:rsidRPr="00D20F13" w:rsidRDefault="003430C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0C3" w:rsidRPr="00D20F13" w:rsidRDefault="00172703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2.11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Исчерпывающий перечень оснований для отказа в приеме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документов, необходимых для предоставления</w:t>
      </w:r>
      <w:r w:rsidR="005775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30C3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услуги</w:t>
      </w:r>
    </w:p>
    <w:p w:rsidR="003430C3" w:rsidRPr="00D20F13" w:rsidRDefault="003430C3" w:rsidP="003430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30C3" w:rsidRPr="00D20F13" w:rsidRDefault="003430C3" w:rsidP="003430C3">
      <w:pPr>
        <w:tabs>
          <w:tab w:val="left" w:pos="126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17270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>Отказ в приеме документов не допускается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 случая, если в результате проверки  </w:t>
      </w:r>
      <w:r w:rsidR="00CE18F8"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усиленной электронной подписи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выявлено несоблюдение установленных условий признания </w:t>
      </w:r>
      <w:r w:rsidR="00CE18F8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действительности.</w:t>
      </w:r>
    </w:p>
    <w:p w:rsidR="00534FDF" w:rsidRPr="00D20F13" w:rsidRDefault="00534FDF" w:rsidP="007F166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D18" w:rsidRPr="00D20F13" w:rsidRDefault="003430C3" w:rsidP="007F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hAnsi="Times New Roman"/>
          <w:sz w:val="24"/>
          <w:szCs w:val="24"/>
        </w:rPr>
        <w:t xml:space="preserve"> </w:t>
      </w:r>
      <w:r w:rsidR="00172703">
        <w:rPr>
          <w:rFonts w:ascii="Times New Roman" w:eastAsia="Times New Roman" w:hAnsi="Times New Roman"/>
          <w:b/>
          <w:sz w:val="24"/>
          <w:szCs w:val="24"/>
          <w:lang w:eastAsia="ru-RU"/>
        </w:rPr>
        <w:t>2.12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Исчерпыва</w:t>
      </w:r>
      <w:r w:rsidR="005775B2">
        <w:rPr>
          <w:rFonts w:ascii="Times New Roman" w:eastAsia="Times New Roman" w:hAnsi="Times New Roman"/>
          <w:b/>
          <w:sz w:val="24"/>
          <w:szCs w:val="24"/>
          <w:lang w:eastAsia="ru-RU"/>
        </w:rPr>
        <w:t>ющий перечень оснований для при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оста</w:t>
      </w:r>
      <w:r w:rsidR="005775B2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вления</w:t>
      </w:r>
    </w:p>
    <w:p w:rsidR="00393D18" w:rsidRPr="00D20F13" w:rsidRDefault="00393D18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.1. Оснований для приостановления государственной услуги действующим законодательством не предусмотрено.</w:t>
      </w:r>
    </w:p>
    <w:p w:rsidR="00393D18" w:rsidRPr="00D20F13" w:rsidRDefault="00172703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69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F60C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2. В предоставлении государственной услуги заявителю </w:t>
      </w:r>
      <w:r w:rsidR="00CE18F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тказ</w:t>
      </w:r>
      <w:r w:rsidR="00CE18F8">
        <w:rPr>
          <w:rFonts w:ascii="Times New Roman" w:eastAsia="Times New Roman" w:hAnsi="Times New Roman"/>
          <w:sz w:val="24"/>
          <w:szCs w:val="24"/>
          <w:lang w:eastAsia="ru-RU"/>
        </w:rPr>
        <w:t xml:space="preserve">ывается  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если: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с заявлением обратилось неуполномоченное лицо;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заявление не поддается прочтению, содержит нецензурные или оскорбительные выражения;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одного из документов, указанных в </w:t>
      </w:r>
      <w:hyperlink w:anchor="Par134" w:history="1">
        <w:r w:rsidR="002B178D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2.7.2, 2.7</w:t>
        </w:r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  Административного регламента;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документов, указанных в </w:t>
      </w:r>
      <w:hyperlink w:anchor="Par134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  <w:hyperlink w:anchor="Par134" w:history="1">
          <w:r w:rsidRPr="00D20F13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2</w:t>
          </w:r>
        </w:hyperlink>
        <w:r w:rsidR="002B178D">
          <w:rPr>
            <w:rFonts w:ascii="Times New Roman" w:eastAsia="Times New Roman" w:hAnsi="Times New Roman"/>
            <w:sz w:val="24"/>
            <w:szCs w:val="24"/>
            <w:lang w:eastAsia="ru-RU"/>
          </w:rPr>
          <w:t>.7.2, 2.7</w:t>
        </w:r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.3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исправлений;</w:t>
      </w:r>
    </w:p>
    <w:p w:rsidR="00393D18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представителем не представлена оформленная в установленном порядке доверенность на осуществление соответствующих действий.</w:t>
      </w:r>
    </w:p>
    <w:p w:rsidR="00F60C29" w:rsidRDefault="00F60C29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A24" w:rsidRDefault="00D80A24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</w:t>
      </w:r>
      <w:r w:rsidR="00172703">
        <w:rPr>
          <w:rFonts w:ascii="Times New Roman" w:eastAsia="Times New Roman" w:hAnsi="Times New Roman"/>
          <w:b/>
          <w:sz w:val="24"/>
          <w:szCs w:val="24"/>
          <w:lang w:eastAsia="ru-RU"/>
        </w:rPr>
        <w:t>.13</w:t>
      </w:r>
      <w:r w:rsidRPr="00D80A24">
        <w:rPr>
          <w:rFonts w:ascii="Times New Roman" w:eastAsia="Times New Roman" w:hAnsi="Times New Roman"/>
          <w:b/>
          <w:sz w:val="24"/>
          <w:szCs w:val="24"/>
          <w:lang w:eastAsia="ru-RU"/>
        </w:rPr>
        <w:t>. Обязанности  должностных лиц и права заявителей.</w:t>
      </w:r>
    </w:p>
    <w:p w:rsidR="00F60C29" w:rsidRDefault="00F60C29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0C29" w:rsidRPr="004B54BC" w:rsidRDefault="00172703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2.13</w:t>
      </w:r>
      <w:r w:rsidR="004B54BC" w:rsidRPr="00F60C29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D80A24" w:rsidRPr="00F60C2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органов опеки и попечительства </w:t>
      </w:r>
      <w:r w:rsidR="008D200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</w:t>
      </w:r>
      <w:r w:rsidR="00D80A24" w:rsidRPr="00F60C2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0A24" w:rsidRDefault="00D80A24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и в полной мере исполнять предоставленные в </w:t>
      </w:r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законодательством Российской Федерации полномочия по предоставлению государственной услуги;</w:t>
      </w:r>
    </w:p>
    <w:p w:rsidR="00D80A24" w:rsidRDefault="00D80A24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законодательство Российской Федерации, права и законные интересы зая</w:t>
      </w:r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>вителя;</w:t>
      </w:r>
    </w:p>
    <w:p w:rsidR="00D80A24" w:rsidRDefault="00D80A24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требовать предста</w:t>
      </w:r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 xml:space="preserve">вления документов </w:t>
      </w:r>
      <w:proofErr w:type="gramStart"/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>информации)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которые не предусмотрены нормативно-правовыми актами Российской Федерации и республиканскими нормативно-правовыми актами, регулирующими отношения, возникающими в связи с предоставлением государственной услуги;</w:t>
      </w:r>
    </w:p>
    <w:p w:rsidR="004B54BC" w:rsidRDefault="00D80A24" w:rsidP="004B54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-доказывать </w:t>
      </w:r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>обоснованность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</w:t>
      </w:r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их о</w:t>
      </w:r>
      <w:r w:rsidR="004B54BC">
        <w:rPr>
          <w:rFonts w:ascii="Times New Roman" w:eastAsia="Times New Roman" w:hAnsi="Times New Roman"/>
          <w:sz w:val="24"/>
          <w:szCs w:val="24"/>
          <w:lang w:eastAsia="ru-RU"/>
        </w:rPr>
        <w:t>бжаловании заявителем в порядке, установленном действующим законодательством</w:t>
      </w:r>
      <w:r w:rsidR="00436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4BC" w:rsidRPr="004A5EE2" w:rsidRDefault="00172703" w:rsidP="004B54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4B54BC" w:rsidRPr="004A5EE2">
        <w:rPr>
          <w:rFonts w:ascii="Times New Roman" w:hAnsi="Times New Roman"/>
          <w:sz w:val="24"/>
          <w:szCs w:val="24"/>
        </w:rPr>
        <w:t>.2.</w:t>
      </w:r>
      <w:r w:rsidR="004369F3">
        <w:rPr>
          <w:rFonts w:ascii="Times New Roman" w:hAnsi="Times New Roman"/>
          <w:sz w:val="24"/>
          <w:szCs w:val="24"/>
        </w:rPr>
        <w:t xml:space="preserve"> </w:t>
      </w:r>
      <w:r w:rsidR="004B54BC" w:rsidRPr="004A5EE2">
        <w:rPr>
          <w:rFonts w:ascii="Times New Roman" w:hAnsi="Times New Roman"/>
          <w:sz w:val="24"/>
          <w:szCs w:val="24"/>
        </w:rPr>
        <w:t>Заявитель имеет право:</w:t>
      </w:r>
    </w:p>
    <w:p w:rsidR="00CD5EC9" w:rsidRDefault="004B54BC" w:rsidP="004B54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4BC">
        <w:rPr>
          <w:rFonts w:ascii="Times New Roman" w:hAnsi="Times New Roman"/>
          <w:sz w:val="24"/>
          <w:szCs w:val="24"/>
        </w:rPr>
        <w:t>-</w:t>
      </w:r>
      <w:r w:rsidR="00CD5EC9">
        <w:rPr>
          <w:rFonts w:ascii="Times New Roman" w:hAnsi="Times New Roman"/>
          <w:sz w:val="24"/>
          <w:szCs w:val="24"/>
        </w:rPr>
        <w:t xml:space="preserve"> </w:t>
      </w:r>
      <w:r w:rsidR="00D150CE">
        <w:rPr>
          <w:rFonts w:ascii="Times New Roman" w:hAnsi="Times New Roman"/>
          <w:sz w:val="24"/>
          <w:szCs w:val="24"/>
        </w:rPr>
        <w:t xml:space="preserve">    </w:t>
      </w:r>
      <w:r w:rsidRPr="004B54BC">
        <w:rPr>
          <w:rFonts w:ascii="Times New Roman" w:hAnsi="Times New Roman"/>
          <w:sz w:val="24"/>
          <w:szCs w:val="24"/>
        </w:rPr>
        <w:t>получить информацию о ходе предоставления государственной услуги на любой стадии;</w:t>
      </w:r>
    </w:p>
    <w:p w:rsidR="004B54BC" w:rsidRDefault="00D150CE" w:rsidP="00D150C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D5E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CD5EC9">
        <w:rPr>
          <w:rFonts w:ascii="Times New Roman" w:hAnsi="Times New Roman"/>
          <w:sz w:val="24"/>
          <w:szCs w:val="24"/>
        </w:rPr>
        <w:t>о</w:t>
      </w:r>
      <w:r w:rsidR="004B54BC">
        <w:rPr>
          <w:rFonts w:ascii="Times New Roman" w:hAnsi="Times New Roman"/>
          <w:sz w:val="24"/>
          <w:szCs w:val="24"/>
        </w:rPr>
        <w:t xml:space="preserve">бращаться в орган опеки и попечительства </w:t>
      </w:r>
      <w:r w:rsidR="008D2005">
        <w:rPr>
          <w:rFonts w:ascii="Times New Roman" w:hAnsi="Times New Roman"/>
          <w:sz w:val="24"/>
          <w:szCs w:val="24"/>
        </w:rPr>
        <w:t xml:space="preserve"> </w:t>
      </w:r>
      <w:r w:rsidR="004B54BC">
        <w:rPr>
          <w:rFonts w:ascii="Times New Roman" w:hAnsi="Times New Roman"/>
          <w:sz w:val="24"/>
          <w:szCs w:val="24"/>
        </w:rPr>
        <w:t xml:space="preserve"> с устным запросом о предос</w:t>
      </w:r>
      <w:r w:rsidR="00CD5EC9">
        <w:rPr>
          <w:rFonts w:ascii="Times New Roman" w:hAnsi="Times New Roman"/>
          <w:sz w:val="24"/>
          <w:szCs w:val="24"/>
        </w:rPr>
        <w:t>тавлении государственной услуги</w:t>
      </w:r>
      <w:r w:rsidR="004B54BC">
        <w:rPr>
          <w:rFonts w:ascii="Times New Roman" w:hAnsi="Times New Roman"/>
          <w:sz w:val="24"/>
          <w:szCs w:val="24"/>
        </w:rPr>
        <w:t xml:space="preserve"> ( просьба о личном приеме должностным лицом орган опеки и попечительства</w:t>
      </w:r>
      <w:proofErr w:type="gramStart"/>
      <w:r w:rsidR="004B54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направлять в орган опеки и попечительства письменный запрос или запрос в электронной форме о предоставлении государственной услуги;</w:t>
      </w:r>
    </w:p>
    <w:p w:rsidR="00D150CE" w:rsidRDefault="00D150CE" w:rsidP="004B54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Единый портал, и официальный сайт;</w:t>
      </w:r>
    </w:p>
    <w:p w:rsidR="00D150CE" w:rsidRDefault="00D150CE" w:rsidP="004B54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 w:rsidR="00CC3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если в указанных документах и материалах не содержатся сведения, составляющие </w:t>
      </w:r>
      <w:r>
        <w:rPr>
          <w:rFonts w:ascii="Times New Roman" w:hAnsi="Times New Roman"/>
          <w:sz w:val="24"/>
          <w:szCs w:val="24"/>
        </w:rPr>
        <w:lastRenderedPageBreak/>
        <w:t>государственную или иную охраняемую федеральным законом тайну;</w:t>
      </w:r>
    </w:p>
    <w:p w:rsidR="004B54BC" w:rsidRPr="004B54BC" w:rsidRDefault="00D150CE" w:rsidP="004B54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обжаловать действия (бездействие) должностных лиц органа опеки и попечительства, повлекшие за собой нарушение прав заявителей при предоставлении государственной услуги, административном 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или) судебном порядке в соответствии с законодательством Российской Федерации. </w:t>
      </w:r>
    </w:p>
    <w:p w:rsidR="007F1667" w:rsidRDefault="00E676D3" w:rsidP="007F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0F13">
        <w:rPr>
          <w:rFonts w:ascii="Times New Roman" w:hAnsi="Times New Roman"/>
          <w:b/>
          <w:sz w:val="24"/>
          <w:szCs w:val="24"/>
        </w:rPr>
        <w:t xml:space="preserve">     </w:t>
      </w:r>
    </w:p>
    <w:p w:rsidR="00393D18" w:rsidRPr="00D20F13" w:rsidRDefault="00393D18" w:rsidP="007F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hAnsi="Times New Roman"/>
          <w:b/>
          <w:sz w:val="24"/>
          <w:szCs w:val="24"/>
        </w:rPr>
        <w:t xml:space="preserve"> </w:t>
      </w:r>
      <w:r w:rsidR="00172703">
        <w:rPr>
          <w:rFonts w:ascii="Times New Roman" w:eastAsia="Times New Roman" w:hAnsi="Times New Roman"/>
          <w:b/>
          <w:sz w:val="24"/>
          <w:szCs w:val="24"/>
          <w:lang w:eastAsia="ru-RU"/>
        </w:rPr>
        <w:t>2.14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услуг, которые являются необходимыми и</w:t>
      </w:r>
    </w:p>
    <w:p w:rsidR="00393D18" w:rsidRPr="00D20F13" w:rsidRDefault="00393D18" w:rsidP="007F1667">
      <w:pPr>
        <w:widowControl w:val="0"/>
        <w:tabs>
          <w:tab w:val="left" w:pos="105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обязательными</w:t>
      </w:r>
      <w:proofErr w:type="gramEnd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предоставления государственной услуги</w:t>
      </w:r>
    </w:p>
    <w:p w:rsidR="00393D18" w:rsidRPr="00D20F13" w:rsidRDefault="00393D18" w:rsidP="007F1667">
      <w:pPr>
        <w:widowControl w:val="0"/>
        <w:tabs>
          <w:tab w:val="left" w:pos="1056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172703" w:rsidP="00393D18">
      <w:pPr>
        <w:widowControl w:val="0"/>
        <w:tabs>
          <w:tab w:val="left" w:pos="1056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2.14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.1. До обращения заявителем в орган опеки и попечительства по предоставлению государственной услуги обращение в иные государственные, муниципальные органы или организации для получения услуг, которые являются необходимыми и обязательными для предоставления государственной услуги, не требуется.</w:t>
      </w:r>
    </w:p>
    <w:p w:rsidR="00393D18" w:rsidRPr="00D20F13" w:rsidRDefault="00393D18" w:rsidP="00393D18">
      <w:pPr>
        <w:widowControl w:val="0"/>
        <w:tabs>
          <w:tab w:val="left" w:pos="1056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393D18">
      <w:pPr>
        <w:widowControl w:val="0"/>
        <w:tabs>
          <w:tab w:val="left" w:pos="105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Par177"/>
      <w:bookmarkEnd w:id="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2.15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Порядок, размер и основания взимания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 взимаемой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за предоставление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172703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.1. Государственная услуга предоставляется органами опеки и попечительства бесплатно.</w:t>
      </w:r>
    </w:p>
    <w:p w:rsidR="00393D18" w:rsidRPr="00D20F13" w:rsidRDefault="000A1817" w:rsidP="00393D1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hAnsi="Times New Roman"/>
          <w:sz w:val="24"/>
          <w:szCs w:val="24"/>
        </w:rPr>
        <w:t xml:space="preserve"> </w:t>
      </w:r>
      <w:r w:rsidR="00534FDF" w:rsidRPr="00D20F13">
        <w:rPr>
          <w:rFonts w:ascii="Times New Roman" w:hAnsi="Times New Roman"/>
          <w:sz w:val="24"/>
          <w:szCs w:val="24"/>
        </w:rPr>
        <w:t xml:space="preserve"> </w:t>
      </w:r>
      <w:r w:rsidR="00393D18" w:rsidRPr="00D20F13">
        <w:rPr>
          <w:rFonts w:ascii="Times New Roman" w:hAnsi="Times New Roman"/>
          <w:sz w:val="24"/>
          <w:szCs w:val="24"/>
        </w:rPr>
        <w:t xml:space="preserve"> </w:t>
      </w:r>
      <w:r w:rsidR="00172703">
        <w:rPr>
          <w:rFonts w:ascii="Times New Roman" w:eastAsia="Times New Roman" w:hAnsi="Times New Roman"/>
          <w:b/>
          <w:sz w:val="24"/>
          <w:szCs w:val="24"/>
          <w:lang w:eastAsia="ru-RU"/>
        </w:rPr>
        <w:t>2.16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Порядок, размер и основания взимания платы </w:t>
      </w:r>
    </w:p>
    <w:p w:rsidR="00393D18" w:rsidRPr="00D20F13" w:rsidRDefault="00393D18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за предоставление услуг, которые являются н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еобходимыми и обязательными для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государственной услуги</w:t>
      </w:r>
    </w:p>
    <w:p w:rsidR="00393D18" w:rsidRPr="00D20F13" w:rsidRDefault="00393D18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2.16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.1. В связи с тем, что услуги, необходимые и обязательные для предоставления государственной услуги, действующими нормативными правовыми актами не предусмотрены, государственная </w:t>
      </w:r>
      <w:proofErr w:type="gramStart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пошлина</w:t>
      </w:r>
      <w:proofErr w:type="gramEnd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иная плата за предоставление таких услуг не предусмотрена.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ar194"/>
      <w:bookmarkEnd w:id="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2.17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Максимальный срок ожидания в очереди 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при подаче запроса о предоставлении государственной услуги и при получении результата предоставления такой услуги</w:t>
      </w:r>
    </w:p>
    <w:p w:rsidR="00393D18" w:rsidRPr="00D20F13" w:rsidRDefault="00393D18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2.17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D150CE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Par195"/>
      <w:bookmarkEnd w:id="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72703">
        <w:rPr>
          <w:rFonts w:ascii="Times New Roman" w:eastAsia="Times New Roman" w:hAnsi="Times New Roman"/>
          <w:b/>
          <w:sz w:val="24"/>
          <w:szCs w:val="24"/>
          <w:lang w:eastAsia="ru-RU"/>
        </w:rPr>
        <w:t>.18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и порядок регистрации запроса заявителя о предоставлении государственной услуги и услуг, предоставляемой организацией, участвующей в предоставлении государственной услуги, в том числе в электронной форме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355" w:rsidRDefault="00172703" w:rsidP="00537355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2.18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.1.  </w:t>
      </w:r>
      <w:proofErr w:type="gramStart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Регистрация запроса заявителя о предоставлении государственной услуги осуществляется органом опеки и попечительства в день его поступления   непосредственно на приеме (либо при получении документов по почте, электронной почте, в электронном виде посредством  использования государственн</w:t>
      </w:r>
      <w:r w:rsidR="00537355">
        <w:rPr>
          <w:rFonts w:ascii="Times New Roman" w:eastAsia="Times New Roman" w:hAnsi="Times New Roman"/>
          <w:sz w:val="24"/>
          <w:szCs w:val="24"/>
          <w:lang w:eastAsia="ru-RU"/>
        </w:rPr>
        <w:t xml:space="preserve">ой  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</w:t>
      </w:r>
      <w:r w:rsidR="00537355">
        <w:rPr>
          <w:rFonts w:ascii="Times New Roman" w:eastAsia="Times New Roman" w:hAnsi="Times New Roman"/>
          <w:sz w:val="24"/>
          <w:szCs w:val="24"/>
          <w:lang w:eastAsia="ru-RU"/>
        </w:rPr>
        <w:t xml:space="preserve">ой  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537355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355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«Единый портал государственных и муниципальных услуг  (функций)»  </w:t>
      </w:r>
      <w:r w:rsidR="00537355">
        <w:rPr>
          <w:rFonts w:ascii="Times New Roman" w:eastAsia="Times New Roman" w:hAnsi="Times New Roman"/>
          <w:sz w:val="24"/>
          <w:szCs w:val="24"/>
          <w:lang w:eastAsia="ru-RU"/>
        </w:rPr>
        <w:t>(www.gosuslugi.ru)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, а в случае, если заявление поступило в выходной день, - в первый рабочий день после его</w:t>
      </w:r>
      <w:proofErr w:type="gramEnd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поступления.</w:t>
      </w:r>
    </w:p>
    <w:p w:rsidR="00393D18" w:rsidRPr="00D20F13" w:rsidRDefault="00172703" w:rsidP="00537355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2.18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.2. Регистрация заявления осуществляется в порядке, указанном в пунктах </w:t>
      </w:r>
      <w:hyperlink w:anchor="Par260" w:history="1">
        <w:r w:rsidR="00393D18"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3.5.2</w:t>
        </w:r>
      </w:hyperlink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– 3.</w:t>
      </w:r>
      <w:hyperlink w:anchor="Par263" w:history="1">
        <w:r w:rsidR="00393D18"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5.</w:t>
        </w:r>
      </w:hyperlink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4 Административного регламента.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Par203"/>
      <w:bookmarkEnd w:id="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2.19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помещениям, в которых предоставляется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393D18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.1. Вход в здание, в котором размещается орган опеки и попечительства, оборудуется вывеской с указанием его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3D18" w:rsidRPr="00D20F13" w:rsidRDefault="00172703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393D18" w:rsidRPr="00D20F13" w:rsidRDefault="00172703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.3.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393D18" w:rsidRPr="00D20F13" w:rsidRDefault="00172703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proofErr w:type="gramStart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бейджи</w:t>
      </w:r>
      <w:proofErr w:type="spellEnd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) с указанием фамилии, имени, отчества и должности, либо таблички аналогичного содержания на рабочих местах.</w:t>
      </w:r>
      <w:proofErr w:type="gramEnd"/>
    </w:p>
    <w:p w:rsidR="00393D18" w:rsidRPr="00D20F13" w:rsidRDefault="00172703" w:rsidP="00393D18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93D18" w:rsidRPr="00D20F13" w:rsidRDefault="00172703" w:rsidP="00393D18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393D18" w:rsidRPr="00D20F13" w:rsidRDefault="00172703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="00D150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7. На территории, прилегающей к месту расположения органа опеки и попечительства, оборудуются места для парковки автотранспортных средств. На стоянке должно быть не менее четырех </w:t>
      </w:r>
      <w:proofErr w:type="spellStart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-мест, из них не менее одного </w:t>
      </w:r>
      <w:proofErr w:type="spellStart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-места - для парковки специальных транспортных средств инвалидов.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393D18" w:rsidRPr="00D20F13" w:rsidRDefault="00172703" w:rsidP="00393D18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Par222"/>
      <w:bookmarkEnd w:id="1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2.20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Показатели доступности и качества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393D18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2.20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.1. Показателями доступности государственной услуги являются:</w:t>
      </w:r>
    </w:p>
    <w:p w:rsidR="00393D18" w:rsidRPr="00D20F13" w:rsidRDefault="00393D18" w:rsidP="00393D18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а) транспортная доступность к местам предоставления государственной услуги;</w:t>
      </w:r>
    </w:p>
    <w:p w:rsidR="00393D18" w:rsidRPr="00D20F13" w:rsidRDefault="00393D18" w:rsidP="00393D18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93D18" w:rsidRPr="00D20F13" w:rsidRDefault="00393D18" w:rsidP="00F60C2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в) обеспечение возможности обращения заявителей в орган опеки и попечительства посредством электронной почты;</w:t>
      </w:r>
    </w:p>
    <w:p w:rsidR="00F60C29" w:rsidRDefault="00393D18" w:rsidP="00F60C29">
      <w:pPr>
        <w:pStyle w:val="aa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г) возможность получения информации о ходе предоставления государственной услуги, в том числе с использованием 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Единого портала государственных </w:t>
      </w:r>
      <w:r w:rsidR="00537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537355" w:rsidRPr="0066387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proofErr w:type="spellEnd"/>
      <w:proofErr w:type="gramEnd"/>
      <w:r w:rsidR="00537355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муниципальных услуг  (функций)»  </w:t>
      </w:r>
      <w:r w:rsidR="00537355">
        <w:rPr>
          <w:rFonts w:ascii="Times New Roman" w:eastAsia="Times New Roman" w:hAnsi="Times New Roman"/>
          <w:sz w:val="24"/>
          <w:szCs w:val="24"/>
          <w:lang w:eastAsia="ru-RU"/>
        </w:rPr>
        <w:t>(www.gosuslugi.ru).</w:t>
      </w:r>
      <w:r w:rsidR="00537355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0C29" w:rsidRDefault="00393D18" w:rsidP="00F60C29">
      <w:pPr>
        <w:pStyle w:val="aa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д) размещение информации о порядке предоставления государственной услуги на официальном сайте органа опеки и попечительства 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393D18" w:rsidRPr="00D20F13" w:rsidRDefault="00393D18" w:rsidP="00F60C29">
      <w:pPr>
        <w:pStyle w:val="aa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е) информированность заявителей о правилах и порядке предоставления государственной услуги;</w:t>
      </w:r>
    </w:p>
    <w:p w:rsidR="00393D18" w:rsidRPr="00D20F13" w:rsidRDefault="00393D18" w:rsidP="00F60C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ж) комфортность ожидания предоставления услуги;</w:t>
      </w:r>
    </w:p>
    <w:p w:rsidR="00393D18" w:rsidRPr="00D20F13" w:rsidRDefault="00393D18" w:rsidP="00F60C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з) комфортность получения государственной услуги;</w:t>
      </w:r>
    </w:p>
    <w:p w:rsidR="00393D18" w:rsidRPr="00D20F13" w:rsidRDefault="00393D18" w:rsidP="00F60C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и) отношение должностных лиц и специалистов к заявителям.</w:t>
      </w:r>
    </w:p>
    <w:p w:rsidR="00393D18" w:rsidRPr="00D20F13" w:rsidRDefault="00172703" w:rsidP="00F60C2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2.20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.2. Показателями качества государственной услуги являются:</w:t>
      </w:r>
    </w:p>
    <w:p w:rsidR="00393D18" w:rsidRPr="00D20F13" w:rsidRDefault="00393D18" w:rsidP="00F60C2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а) соблюдение срока предоставления государственной услуги;</w:t>
      </w:r>
    </w:p>
    <w:p w:rsidR="00393D18" w:rsidRPr="00D20F13" w:rsidRDefault="00393D18" w:rsidP="00F60C2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б) соблюдение сроков ожидания в очереди при предоставлении государственной услуги;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в) время, затраченное на получение конечного результата услуги (оперативность);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г)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д) количество выявленных нарушений при предоставлении государственной услуги;</w:t>
      </w:r>
    </w:p>
    <w:p w:rsidR="00393D18" w:rsidRPr="00D20F13" w:rsidRDefault="00393D18" w:rsidP="00393D18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государственной услуги;</w:t>
      </w:r>
    </w:p>
    <w:p w:rsidR="00393D18" w:rsidRPr="00D20F13" w:rsidRDefault="00393D18" w:rsidP="00393D18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ж) количество обращений в суд заявителей о нарушениях при предоставлении государственной услуги. </w:t>
      </w:r>
    </w:p>
    <w:p w:rsidR="00393D18" w:rsidRPr="00D20F13" w:rsidRDefault="00393D18" w:rsidP="00393D18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государственной услуги и их продолжительность – 2 взаимодействия продолжительностью 30 минут.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172703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2" w:name="Par233"/>
      <w:bookmarkEnd w:id="1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2.21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. Иные требования, в том числе учитывающие особенности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государственной услуги в многофункциональных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центрах предоставления 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 и муниципальных услуг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и особенности предоставления государственной услуги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393D18" w:rsidRPr="00D20F13" w:rsidRDefault="00393D18" w:rsidP="00E926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6EA" w:rsidRDefault="00172703" w:rsidP="00393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2.21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926EA">
        <w:rPr>
          <w:rFonts w:ascii="Times New Roman" w:eastAsia="Times New Roman" w:hAnsi="Times New Roman"/>
          <w:sz w:val="24"/>
          <w:szCs w:val="24"/>
          <w:lang w:eastAsia="ru-RU"/>
        </w:rPr>
        <w:t>Возможность  предоставления государственной услуги</w:t>
      </w:r>
      <w:r w:rsidR="00741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6EA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многофункциональном центре предоставления</w:t>
      </w:r>
      <w:r w:rsidR="00741C0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государственных</w:t>
      </w:r>
      <w:r w:rsidR="00E926EA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муниципальных услуг не предусмотрена.</w:t>
      </w:r>
    </w:p>
    <w:p w:rsidR="00741C09" w:rsidRDefault="00172703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2.21</w:t>
      </w:r>
      <w:r w:rsidR="00E926EA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услуге, подача заявителем пакета документов, необходимых для предоставления государственной услуги и прием документов, получение заявителем сведений о ходе выполнения запроса о предоставлении государственной услуги, а также получение заявителем результата предоставления государственной услуги могут осуществляться в электронной форме, в том числе с использованием государственной информационной системы</w:t>
      </w:r>
      <w:proofErr w:type="gramEnd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C09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«Единый портал государственных и муниципальных услуг  (функций)»  </w:t>
      </w:r>
      <w:r w:rsidR="00741C09">
        <w:rPr>
          <w:rFonts w:ascii="Times New Roman" w:eastAsia="Times New Roman" w:hAnsi="Times New Roman"/>
          <w:sz w:val="24"/>
          <w:szCs w:val="24"/>
          <w:lang w:eastAsia="ru-RU"/>
        </w:rPr>
        <w:t>(www.gosuslugi.ru).</w:t>
      </w:r>
      <w:r w:rsidR="00741C09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3D18" w:rsidRPr="00D20F13" w:rsidRDefault="002448CF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2.21</w:t>
      </w:r>
      <w:r w:rsidR="00E926EA">
        <w:rPr>
          <w:rFonts w:ascii="Times New Roman" w:eastAsia="Times New Roman" w:hAnsi="Times New Roman"/>
          <w:bCs/>
          <w:sz w:val="24"/>
          <w:szCs w:val="24"/>
          <w:lang w:eastAsia="ru-RU"/>
        </w:rPr>
        <w:t>.3</w:t>
      </w:r>
      <w:r w:rsidR="00393D18"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 обращении за получением государственной услуги в электронном виде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документ, указанный в пункте 2.7</w:t>
      </w:r>
      <w:r w:rsidR="00393D18"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>.1. Административного регламента, подписывается простой электронной подписью, документы, указанные в пунктах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.7.2, 2.7</w:t>
      </w:r>
      <w:r w:rsidR="00393D18"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>.3 Административного регламента подписываются усиленной квалифицированной электронной подписью, соответствующей одному из следующих классов средств электронной подписи: КС</w:t>
      </w:r>
      <w:proofErr w:type="gramStart"/>
      <w:r w:rsidR="00393D18"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  <w:r w:rsidR="00393D18"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>, КС2, КС3.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D150CE" w:rsidP="007F16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3" w:name="Par255"/>
      <w:bookmarkEnd w:id="1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процедур, требования к порядку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4" w:name="Par249"/>
      <w:bookmarkEnd w:id="14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Предоставление государственной услуги включает в себя следующие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административные процедуры: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1) прием и регистрация заявления;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2) рассмотрение документов, выявление наличия или отсутствия оснований для предоставления государственной услуги;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3) принятие решения о предоставлении государственной услуги либо об отказе в предоставлении государственной услуги;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решения о предоставлении государственной услуги либо об отказе в представлении государственной услуги.</w:t>
      </w: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Формирование и направление межведомственных запросов 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и организации, участвующие 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предоставлении государственной услуги</w:t>
      </w: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3.2.1. Для предоставления государственной услуги формирование и направление межведомственных запросов в органы и организации, участвующие в предоставлении государственной услуги, не требуется.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C09" w:rsidRPr="0066387A" w:rsidRDefault="00393D18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3.3. Порядок осуществления административных процедур в электронной форме</w:t>
      </w:r>
      <w:r w:rsidR="00741C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в том числе  с использованием  </w:t>
      </w:r>
      <w:r w:rsidR="007F16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1C09" w:rsidRPr="00741C09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информационной  системы   «Единый портал государственных и муниципальных услуг  (функций)»</w:t>
      </w:r>
      <w:r w:rsidR="00741C09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67D44" w:rsidRDefault="00393D18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3.3.1. </w:t>
      </w:r>
      <w:r w:rsidR="00B67D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67D4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</w:t>
      </w:r>
      <w:proofErr w:type="gramStart"/>
      <w:r w:rsidR="00B67D44">
        <w:rPr>
          <w:rFonts w:ascii="Times New Roman" w:eastAsia="Times New Roman" w:hAnsi="Times New Roman"/>
          <w:sz w:val="24"/>
          <w:szCs w:val="24"/>
          <w:lang w:eastAsia="ru-RU"/>
        </w:rPr>
        <w:t>имеет право обратится</w:t>
      </w:r>
      <w:proofErr w:type="gramEnd"/>
      <w:r w:rsidR="00B67D4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государственной </w:t>
      </w:r>
      <w:r w:rsidR="004B2DBB">
        <w:rPr>
          <w:rFonts w:ascii="Times New Roman" w:eastAsia="Times New Roman" w:hAnsi="Times New Roman"/>
          <w:sz w:val="24"/>
          <w:szCs w:val="24"/>
          <w:lang w:eastAsia="ru-RU"/>
        </w:rPr>
        <w:t>услугой в электронной форме</w:t>
      </w:r>
      <w:r w:rsidR="00B67D44">
        <w:rPr>
          <w:rFonts w:ascii="Times New Roman" w:eastAsia="Times New Roman" w:hAnsi="Times New Roman"/>
          <w:sz w:val="24"/>
          <w:szCs w:val="24"/>
          <w:lang w:eastAsia="ru-RU"/>
        </w:rPr>
        <w:t xml:space="preserve">   через  </w:t>
      </w:r>
      <w:r w:rsidR="00B67D44" w:rsidRPr="00B67D44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  (функций)»</w:t>
      </w:r>
      <w:r w:rsidR="00B67D44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7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7D44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7D4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4" w:history="1">
        <w:r w:rsidR="00B67D44" w:rsidRPr="0043764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www.gosuslugi.ru</w:t>
        </w:r>
      </w:hyperlink>
      <w:r w:rsidR="00B67D4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B67D44" w:rsidRPr="00B67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2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7D44" w:rsidRDefault="00B67D44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для доступа  к услугам на </w:t>
      </w:r>
      <w:r w:rsidRPr="00B67D44">
        <w:rPr>
          <w:rFonts w:ascii="Times New Roman" w:eastAsia="Times New Roman" w:hAnsi="Times New Roman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B67D4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B67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реализовано 2 способа авторизации:</w:t>
      </w:r>
    </w:p>
    <w:p w:rsidR="00D20682" w:rsidRDefault="00B67D44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 </w:t>
      </w:r>
      <w:r w:rsidR="00D20682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логина /пароля;</w:t>
      </w:r>
    </w:p>
    <w:p w:rsidR="00D20682" w:rsidRDefault="00D20682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 использованием электронной подписи.</w:t>
      </w:r>
      <w:r w:rsidR="00B67D44" w:rsidRPr="006638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7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0682" w:rsidRDefault="003F2D44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Е</w:t>
      </w:r>
      <w:r w:rsidR="00D20682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портале</w:t>
      </w:r>
      <w:r w:rsidR="00D20682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реализована концепция личного кабинета « пользователя, обеспечивающая после его регистрации на порталах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0682">
        <w:rPr>
          <w:rFonts w:ascii="Times New Roman" w:eastAsia="Times New Roman" w:hAnsi="Times New Roman"/>
          <w:sz w:val="24"/>
          <w:szCs w:val="24"/>
          <w:lang w:eastAsia="ru-RU"/>
        </w:rPr>
        <w:t>следующие возможности:</w:t>
      </w:r>
    </w:p>
    <w:p w:rsidR="00D20682" w:rsidRDefault="00D20682" w:rsidP="00741C09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-ознакомление </w:t>
      </w:r>
      <w:r w:rsidR="002126E8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услуге;</w:t>
      </w:r>
    </w:p>
    <w:p w:rsidR="003F2D44" w:rsidRDefault="003F2D44" w:rsidP="00D20682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</w:t>
      </w:r>
      <w:r w:rsidR="00D2068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доступа к форме заявления и иных документов, необходимых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0682">
        <w:rPr>
          <w:rFonts w:ascii="Times New Roman" w:eastAsia="Times New Roman" w:hAnsi="Times New Roman"/>
          <w:sz w:val="24"/>
          <w:szCs w:val="24"/>
          <w:lang w:eastAsia="ru-RU"/>
        </w:rPr>
        <w:t>для получения государственной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их заполнение  и представление в электронной форме;</w:t>
      </w:r>
    </w:p>
    <w:p w:rsidR="003F2D44" w:rsidRDefault="003F2D44" w:rsidP="00D20682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-осуществление мониторинга хода предоставления государственной услуги;</w:t>
      </w:r>
    </w:p>
    <w:p w:rsidR="003F2D44" w:rsidRDefault="003F2D44" w:rsidP="00D20682">
      <w:pPr>
        <w:pStyle w:val="aa"/>
        <w:tabs>
          <w:tab w:val="left" w:pos="1701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хранение реквизитов пользователя;</w:t>
      </w:r>
    </w:p>
    <w:p w:rsidR="003F2D44" w:rsidRDefault="003F2D44" w:rsidP="00D538ED">
      <w:pPr>
        <w:pStyle w:val="aa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-ознакомление с нормативно-правовыми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актами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регулирующими отношения, возникающие в связи с предоставлением государственной услуги;</w:t>
      </w:r>
    </w:p>
    <w:p w:rsidR="003F2D44" w:rsidRDefault="003F2D44" w:rsidP="00D538ED">
      <w:pPr>
        <w:pStyle w:val="aa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-ознакомление с настоящим админис</w:t>
      </w:r>
      <w:r w:rsidR="00532B11">
        <w:rPr>
          <w:rFonts w:ascii="Times New Roman" w:eastAsia="Times New Roman" w:hAnsi="Times New Roman"/>
          <w:sz w:val="24"/>
          <w:szCs w:val="24"/>
          <w:lang w:eastAsia="ru-RU"/>
        </w:rPr>
        <w:t>тративным регламентом;</w:t>
      </w:r>
    </w:p>
    <w:p w:rsidR="003F2D44" w:rsidRDefault="003F2D44" w:rsidP="00D538ED">
      <w:pPr>
        <w:pStyle w:val="aa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ознакомление с ответами на наиболее типичные вопросы заявителей, связанные с предоставлением государственной услуги;</w:t>
      </w:r>
    </w:p>
    <w:p w:rsidR="003F2D44" w:rsidRDefault="003F2D44" w:rsidP="00D538ED">
      <w:pPr>
        <w:pStyle w:val="aa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-обмена мнениями по вопросам предоставления государственной услуги.</w:t>
      </w:r>
    </w:p>
    <w:p w:rsidR="00393D18" w:rsidRPr="00D20F13" w:rsidRDefault="00393D18" w:rsidP="00D538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3.3.2. Заявителем может быть подан запрос и иные документы в электронном виде</w:t>
      </w:r>
      <w:r w:rsidR="007F166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93D18" w:rsidRPr="00D20F13" w:rsidRDefault="00393D18" w:rsidP="00D538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 заявлению в электронном виде прилагается пакет докуме</w:t>
      </w:r>
      <w:r w:rsidR="00532B11">
        <w:rPr>
          <w:rFonts w:ascii="Times New Roman" w:eastAsia="Times New Roman" w:hAnsi="Times New Roman"/>
          <w:sz w:val="24"/>
          <w:szCs w:val="24"/>
          <w:lang w:eastAsia="ru-RU"/>
        </w:rPr>
        <w:t>нтов, указанных в подразделе 2.7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.Административного регламента.</w:t>
      </w:r>
    </w:p>
    <w:p w:rsidR="00393D18" w:rsidRPr="00D20F13" w:rsidRDefault="00393D18" w:rsidP="00D538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Прилагаемые документы должны быть отсканированы и приложены к заявлению в электронном виде</w:t>
      </w:r>
      <w:r w:rsidR="004B2D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Параметры сканированных копий документов: разрешение не менее 300 </w:t>
      </w:r>
      <w:r w:rsidRPr="00D20F13">
        <w:rPr>
          <w:rFonts w:ascii="Times New Roman" w:eastAsia="Times New Roman" w:hAnsi="Times New Roman"/>
          <w:sz w:val="24"/>
          <w:szCs w:val="24"/>
          <w:lang w:val="en-US" w:eastAsia="ru-RU"/>
        </w:rPr>
        <w:t>dpi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, цвет черно-белый, формат «</w:t>
      </w:r>
      <w:proofErr w:type="spellStart"/>
      <w:r w:rsidRPr="00D20F13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В случае если документы не могут быть представлены в электронном виде, они направляются вместе с заявлением в бумажном виде в орган опеки и попечительства.</w:t>
      </w:r>
    </w:p>
    <w:p w:rsidR="00393D18" w:rsidRPr="00D20F13" w:rsidRDefault="007F1667" w:rsidP="0003322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3.3.3. С целью содействия заявителям в заполнении заявлений на официальном сайте и на Порталах размещается интерактивная форма соответствующего заявления.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При заполнении электронных форм заявлений на </w:t>
      </w:r>
      <w:r w:rsidR="003F2D44">
        <w:rPr>
          <w:rFonts w:ascii="Times New Roman" w:eastAsia="Times New Roman" w:hAnsi="Times New Roman"/>
          <w:sz w:val="24"/>
          <w:szCs w:val="24"/>
          <w:lang w:eastAsia="ru-RU"/>
        </w:rPr>
        <w:t>Едином п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ортал</w:t>
      </w:r>
      <w:r w:rsidR="003F2D44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 ознакомиться с порядком оказания государственной услуги, полностью заполнить все поля электронной формы.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 Блок-схема предоставления государственной услуги </w:t>
      </w:r>
    </w:p>
    <w:p w:rsidR="00393D18" w:rsidRPr="00D20F13" w:rsidRDefault="00393D18" w:rsidP="00393D18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3.4.1. </w:t>
      </w:r>
      <w:hyperlink w:anchor="Par689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Блок-схема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государственной услуги приведена в приложении № 2 к  административному регламенту.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5" w:name="Par269"/>
      <w:bookmarkEnd w:id="15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3.5. Прием и регистрация заявления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ar260"/>
      <w:bookmarkEnd w:id="16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Основанием для начала предоставления государственной услуги является поступление заявления и документов, предусмотренных </w:t>
      </w:r>
      <w:hyperlink w:anchor="Par134" w:history="1"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пунктом </w:t>
        </w:r>
      </w:hyperlink>
      <w:r w:rsidR="00B32145">
        <w:rPr>
          <w:rFonts w:ascii="Times New Roman" w:eastAsia="Times New Roman" w:hAnsi="Times New Roman"/>
          <w:sz w:val="24"/>
          <w:szCs w:val="24"/>
          <w:lang w:eastAsia="ru-RU"/>
        </w:rPr>
        <w:t>2.7.1-2.7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.3 Административного регламента, в орган опеки и попечительства.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3.5.2. Должностное лицо, ответственное за прием и регистрацию документов, производит их прием и регистрацию в день их поступления в орган опеки и попечительства.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3.5.3. Заявление и прилагаемые документы передаются должностному лицу, ответственному за предоставление государственной услуги, в течение 1 рабочего дня после дня их регистрации.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ar263"/>
      <w:bookmarkEnd w:id="17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3.5.4. Максимальный срок приема и регистрации документов не может превышать 1 рабочий день.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8" w:name="Par265"/>
      <w:bookmarkEnd w:id="18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3.6. Рассмотрение документов, выявление наличия или отсутствия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оснований для предоставления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03322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3.6.1. Основанием для начала административной процедуры является передача заявления и прилагаемых документов от должностного лица, ответственного за прием и регистрацию документов, должностному лицу, ответственному за предоставление государственной услуги.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Должностное лицо, ответственное за предоставление государственной услуги, в течение 5 рабочих дней проводит проверку достоверности представленных документов, обоснованность просьбы заявителя, удостоверяясь, что: 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документы, в установленных законодательством случаях, скреплены печатями, имеют надлежащие подписи сторон или определенных законодательством должностных лиц;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фамилии, имена и отчества должностных лиц написаны разборчиво;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фамилии, имена и отчества заявителей, адреса регистрации написаны разборчиво;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в них исправлений;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документы не исполнены карандашом;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документы не имеют повреждений, наличие которых не позволяет однозначно истолковать их содержание;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пакет представленных документов полностью укомплектован.</w:t>
      </w:r>
    </w:p>
    <w:p w:rsidR="00393D18" w:rsidRPr="00D20F13" w:rsidRDefault="00393D18" w:rsidP="00393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>3.6.3. В случае поступления документов в электронной форме специалист органа опеки и попечительства осуществляет проверку усиленной квалифицированной электронной подписи в соответствии с пунктом 3.3.2.  Административного регламента. При соблюдении установленных условий признания действительности усиленной квалифицированной электронной подписи, специалист по приему проверяет соответствие представленных электронных документов установленным требованиям.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если в результате проверки усиленной квалифицированной электронной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</w:t>
      </w: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 с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 указанием пунктов </w:t>
      </w:r>
      <w:hyperlink r:id="rId15" w:history="1">
        <w:r w:rsidRPr="00D20F13">
          <w:rPr>
            <w:rFonts w:ascii="Times New Roman" w:eastAsia="Times New Roman" w:hAnsi="Times New Roman"/>
            <w:sz w:val="24"/>
            <w:szCs w:val="24"/>
            <w:lang w:eastAsia="en-US"/>
          </w:rPr>
          <w:t>статьи 11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специалистом, имеющим право электронной подписи, </w:t>
      </w: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>и направляется по адресу электронной почты заявителя либо в его личный кабинет в порталах.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3.6.4. В случае если в результате рассмотрения документов, оснований для отказа в предоставлении государственной услуги, указанных в </w:t>
      </w:r>
      <w:hyperlink w:anchor="Par169" w:history="1">
        <w:r w:rsidR="007053DD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2.12.</w:t>
        </w:r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Административного регламента, не имеется должностное лицо, ответственное за предоставление государственной услуги, в течение 1 рабочего дня готовит проект акта органа опеки и попечительства о предоставлении государственной услуги.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3.6.5.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результате рассмотрения документов имеются основания для отказа в предоставлении государственной услуги, должностное лицо, ответственное за предоставление государственной услуги, в течение 1 рабочего дня готовит проект письменного ответа об отказе в предоставлении государственной услуги, с обязательной ссылкой на одно из оснований для отказа, перечисленных в </w:t>
      </w:r>
      <w:hyperlink w:anchor="Par169" w:history="1">
        <w:r w:rsidR="007053DD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2.12</w:t>
        </w:r>
        <w:r w:rsidRPr="00D20F13">
          <w:rPr>
            <w:rFonts w:ascii="Times New Roman" w:eastAsia="Times New Roman" w:hAnsi="Times New Roman"/>
            <w:sz w:val="24"/>
            <w:szCs w:val="24"/>
            <w:lang w:eastAsia="ru-RU"/>
          </w:rPr>
          <w:t>.2</w:t>
        </w:r>
      </w:hyperlink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Административного регламента.</w:t>
      </w:r>
      <w:proofErr w:type="gramEnd"/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3.6.6. Критерии принятия решения о предоставлении либо об отказе в предоставлении государственной услуги:</w:t>
      </w:r>
    </w:p>
    <w:p w:rsidR="00393D18" w:rsidRPr="00D20F13" w:rsidRDefault="00393D18" w:rsidP="00393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наличие докуме</w:t>
      </w:r>
      <w:r w:rsidR="007053DD">
        <w:rPr>
          <w:rFonts w:ascii="Times New Roman" w:eastAsia="Times New Roman" w:hAnsi="Times New Roman"/>
          <w:sz w:val="24"/>
          <w:szCs w:val="24"/>
          <w:lang w:eastAsia="ru-RU"/>
        </w:rPr>
        <w:t>нтов, указанных в подразделе 2.7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. Административного  регламента; </w:t>
      </w:r>
    </w:p>
    <w:p w:rsidR="00393D18" w:rsidRPr="00D20F13" w:rsidRDefault="00393D18" w:rsidP="00393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установленных условий признания действительности усиленной квалифицированной электронной подписи в случае предоставления заявителем электронных документов, подписанных квалифицированной электронной подписью.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3.6.7. Подготовленный проект акта органа опеки и попечительства о предоставлении государственной услуги либо проект письменного ответа об отказе в предоставлении государственной услуги, должностное лицо, ответственное за предоставление государственной услуги, в тот же день после подготовки соответствующего проекта передает его для подписания руководителю органа опеки и попечительства.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3.6.8. Максимальный срок выполнения административной процедуры - 6 рабочих дней со дня принятия заявления.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9" w:name="Par286"/>
      <w:bookmarkEnd w:id="19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3.7. Принятие решения о предоставлении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либо об отказе в представлении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3.7.1. Основанием для начала административной процедуры является получение руководителем органа опеки и попечительства проекта акта органа опеки и попечительства о предоставлении государственной услуги или проекта письменного ответа об отказе в предоставлении государственной услуги.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3.7.2. Руководитель органа опеки и попечительства в течение 1 рабочего дня после поступления к нему указанных проектов подписывает их и передает должностному лицу, ответственному за предоставление государственной услуги, для выдачи заявителю.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3.7.3. Максимальный срок исполнения указанной административной процедуры - 1 рабочий день.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0" w:name="Par282"/>
      <w:bookmarkEnd w:id="20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3.8. Выдача заявителю решения о представлении </w:t>
      </w:r>
      <w:proofErr w:type="gramStart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</w:t>
      </w:r>
      <w:proofErr w:type="gramEnd"/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либо об отказе в представлении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лицом, ответственным за предоставление государственной услуги, подписанного руководителем органа опеки и попечительства акт органа опеки и попечительства о предоставлении государственной услуги или письменного ответа об отказе в предоставлении государственной услуги.</w:t>
      </w:r>
      <w:proofErr w:type="gramEnd"/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3.8.2. Должностное лицо, ответственное за предоставление государственной услуги, в течение 2 рабочих дней организует выдачу заявителю или представителю акта органа опеки и попечительства о предоставлении государственной услуги либо письменного ответа об отказе в предоставлении государ</w:t>
      </w:r>
      <w:r w:rsidR="00AA2799">
        <w:rPr>
          <w:rFonts w:ascii="Times New Roman" w:eastAsia="Times New Roman" w:hAnsi="Times New Roman"/>
          <w:sz w:val="24"/>
          <w:szCs w:val="24"/>
          <w:lang w:eastAsia="ru-RU"/>
        </w:rPr>
        <w:t>ственной услуги лично заявителю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A279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ответственному 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представителю заявителя по доверенности либо направляет их по почте.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3.8.3. В случае получения заявителем результата предоставления государственной услуги лично, заявитель расписывается и ставит дату получения на копии документа, которая остается в органе опеки и попечительства.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3.8.4. Максимальный срок исполнения указанной административной процедуры – 2 рабочих дня.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1" w:name="Par290"/>
      <w:bookmarkStart w:id="22" w:name="Par302"/>
      <w:bookmarkEnd w:id="21"/>
      <w:bookmarkEnd w:id="22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  Административного регламента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0332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3" w:name="Par305"/>
      <w:bookmarkEnd w:id="23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 Административного регламента и иных нормативных правовых актов, устанавливающих требования к исполнению государственной услуги, а также принятием ими решений</w:t>
      </w:r>
    </w:p>
    <w:p w:rsidR="00393D18" w:rsidRPr="00D20F13" w:rsidRDefault="00393D18" w:rsidP="000332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Текущий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 лицом положений Административного регламента осуществляется руководителем органа опеки и попечительства или его заместителем.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органа опеки и попечительства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4.1.2. Периодичность осуществления текущего контроля устанавливается руководителем органа опеки и попечительства.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0332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4" w:name="Par315"/>
      <w:bookmarkEnd w:id="24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4.2. Порядок и периодичность осуществления плановых и внеплановых</w:t>
      </w:r>
      <w:r w:rsidR="00033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проверок полноты и качества предоставления государственной</w:t>
      </w:r>
      <w:r w:rsidR="00033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</w:t>
      </w:r>
      <w:r w:rsidR="00033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и качеством предоставления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 осуществляется Министерством образования и науки Карачаево-Черкесской Республики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(бездействия) должностных лиц органа опеки и попечительства.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4.2.2. Проверки полноты и качества предоставления государственной услуги могут быть плановыми и внеплановыми.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полноты и качества предоставления государственной услуги проводятся в соответствии с планом работы Министерства, но не чаще одного раза в 3 года.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случае поступления в Министерство  образования и науки Карачаево-Черкесской Республики обращений граждан с жалобами на нарушения их прав и законных интересов.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4.2.3. Организацию проведения проверки полноты и качества предоставления государственной услуги, в том числе внеплановой проверки, осуществляют уполномоченные лица  Министерства     образования и науки Карачаево-Черкесской Республики.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DF4ACD">
        <w:rPr>
          <w:rFonts w:ascii="Times New Roman" w:eastAsia="Times New Roman" w:hAnsi="Times New Roman"/>
          <w:sz w:val="24"/>
          <w:szCs w:val="24"/>
          <w:lang w:eastAsia="ru-RU"/>
        </w:rPr>
        <w:t>.4. Результаты проверки оформляю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тся в виде акта, в котором отмечаются выявленные недостатки и предложени</w:t>
      </w:r>
      <w:r w:rsidR="00DF4ACD">
        <w:rPr>
          <w:rFonts w:ascii="Times New Roman" w:eastAsia="Times New Roman" w:hAnsi="Times New Roman"/>
          <w:sz w:val="24"/>
          <w:szCs w:val="24"/>
          <w:lang w:eastAsia="ru-RU"/>
        </w:rPr>
        <w:t>я по их устранению, и утверждаю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тся   Министром образования и науки Карачаево-Черкесской Республики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5" w:name="Par327"/>
      <w:bookmarkEnd w:id="25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4.3. Ответственность должностных лиц органа опеки и попечительства за решения и действия (бездействие)</w:t>
      </w:r>
      <w:proofErr w:type="gramStart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,п</w:t>
      </w:r>
      <w:proofErr w:type="gramEnd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ринимаемые (осуществляемые) в ходе предоставления государственной услуги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4.3.1. Ответственность за решения и действия (бездействие), принимаемые (осуществляемые) в ходе предоставления государственной услуги в рамках деятельности органов опеки и попечительства, возлагается на руководителя органа опеки и попечительства, уполномоченного</w:t>
      </w:r>
      <w:r w:rsidR="00CB2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73D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FC3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государственной услуги.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4.3.2.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0332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6" w:name="Par336"/>
      <w:bookmarkEnd w:id="26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4.4. Положения, характеризующие требования к порядку и формам</w:t>
      </w:r>
      <w:r w:rsidR="00033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государственной услуги, в том</w:t>
      </w:r>
      <w:r w:rsidR="00033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числе со стороны граждан, их объединений и организаций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4.4.1.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 со стороны уполномоченных должностных лиц органа опеки и попечительства и Министерства должен быть постоянным, всесторонним и объективным.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органы опеки и попечительства, а также путем обжалования действий (бездействия) и решений, осуществляемых (принятых) в ходе исполнения Административного регламента в вышестоящие органы государственной власти.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4.4.3.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 со стороны граждан, их объединений и организаций осуществляется с использованием информации в рамках предоставления гос</w:t>
      </w:r>
      <w:r w:rsidR="00CB24DC">
        <w:rPr>
          <w:rFonts w:ascii="Times New Roman" w:eastAsia="Times New Roman" w:hAnsi="Times New Roman"/>
          <w:sz w:val="24"/>
          <w:szCs w:val="24"/>
          <w:lang w:eastAsia="ru-RU"/>
        </w:rPr>
        <w:t>ударственной услуги, размещенной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официальных сайтах органов опеки и попечительства, а также в порядке и формах, установленных законодательством Российской Федерации.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7" w:name="Par344"/>
      <w:bookmarkEnd w:id="27"/>
      <w:r w:rsidRPr="00D20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органа опеки и попечительства</w:t>
      </w: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(или) его должностных лиц, государственных гражданских служащих  Карачаево-Черкесской Республики при предоставлении государственной услуги </w:t>
      </w:r>
    </w:p>
    <w:p w:rsidR="00393D18" w:rsidRPr="00D20F13" w:rsidRDefault="00393D18" w:rsidP="00393D1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5.1.1. Заявитель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при получении государственной услуги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обжаловать действия (бездействие) и решения должностных лиц органа опеки и попечительства,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путем подачи в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орган опеки и попечительства,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Министерство образования и науки Карачаево-Черкесской Республики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жалобы на нарушение порядка предоставления государственной услуги (далее - жалоба)</w:t>
      </w:r>
      <w:r w:rsidRPr="00D20F1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5.2. Предмет жалобы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5.2.1. Заявитель может обратиться с жалобой (приложение № 4 к Административному регламенту) в том числе в следующих случаях: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государственной услуги;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Карачаево-Черкесской Республики</w:t>
      </w:r>
      <w:r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 для предоставления государственной услуги, у заявителя;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F2D4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393D18" w:rsidRPr="00D20F13" w:rsidRDefault="00B604D4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затребование у 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 w:rsidR="00393D18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Карачаево-Черкесской Республики</w:t>
      </w:r>
      <w:proofErr w:type="gramStart"/>
      <w:r w:rsidR="00393D18"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393D18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правовыми актами;</w:t>
      </w: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93D18" w:rsidRPr="00D20F13" w:rsidRDefault="00393D18" w:rsidP="00393D1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tabs>
          <w:tab w:val="left" w:pos="324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5.3.1. Органы опеки и попечительства</w:t>
      </w:r>
      <w:r w:rsidR="003F2D4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городских округов и муниципальных районов </w:t>
      </w:r>
      <w:proofErr w:type="gramStart"/>
      <w:r w:rsidR="00457699"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Карачаево-Черкеской</w:t>
      </w:r>
      <w:proofErr w:type="gramEnd"/>
      <w:r w:rsidR="0045769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5.3.2.Министерство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="00915EB9"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5.3.3. </w:t>
      </w:r>
      <w:r w:rsidR="00457699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Карачаево-Черкесской Республики</w:t>
      </w:r>
    </w:p>
    <w:p w:rsidR="00393D18" w:rsidRPr="00D20F13" w:rsidRDefault="004A5EE2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A74" w:rsidRDefault="00480A74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A74" w:rsidRDefault="00480A74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A74" w:rsidRDefault="00480A74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5.4. Порядок подачи и рассмотрения жалобы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 поступление жалобы.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5.4.2. Жалоба подается в письменной форме на бумажном носителе, в электронной форме в орган опеки и попечительства,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>Черкесской Республики</w:t>
      </w:r>
      <w:r w:rsidR="00915EB9"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на решения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  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="00915EB9" w:rsidRPr="00D20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подаются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 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5.4.3. Жалоба может быть направлена по почте, с использованием информационно-телекоммуникационной сети «Интернет», официальных сайтов органов опеки и попечительства, официального сайта Министерства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5.4.4. Жалоба должна содержать: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органа опеки и попечительства,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органа опеки и попечительства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Министерства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, либо государственного служащего, решения и действия (бездействие) которых обжалуются;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органов опеки и попечительства,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, должностного лица</w:t>
      </w:r>
      <w:r w:rsidR="00B604D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опеки и попечительства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Министерства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либо государственного служащего;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органов опеки и попечительства,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органов опеки и попечительства,   или Министерства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государственного служащего.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93D18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5.4.5. В случае установления в ходе или по результатам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3228" w:rsidRPr="00D20F13" w:rsidRDefault="0003322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5.5. Сроки рассмотрения жалобы </w:t>
      </w:r>
    </w:p>
    <w:p w:rsidR="00393D18" w:rsidRPr="00D20F13" w:rsidRDefault="00393D18" w:rsidP="00393D1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5.5.1.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орган опеки и попечительства,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опеки и попечительства,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, должностного лиц</w:t>
      </w:r>
      <w:r w:rsidR="00B604D4">
        <w:rPr>
          <w:rFonts w:ascii="Times New Roman" w:eastAsia="Times New Roman" w:hAnsi="Times New Roman"/>
          <w:sz w:val="24"/>
          <w:szCs w:val="24"/>
          <w:lang w:eastAsia="ru-RU"/>
        </w:rPr>
        <w:t>а органа опеки и попечительства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Министерства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3228" w:rsidRPr="00D20F13" w:rsidRDefault="0003322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A74" w:rsidRDefault="00033228" w:rsidP="000332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033228" w:rsidRDefault="00393D18" w:rsidP="000332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5.6. Перечень оснований для приостановления рассмотрения жалобы</w:t>
      </w:r>
      <w:r w:rsidR="000332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случае, если возможность приостановления предусмотрена законодательством </w:t>
      </w:r>
    </w:p>
    <w:p w:rsidR="00393D18" w:rsidRPr="00D20F13" w:rsidRDefault="00393D18" w:rsidP="000332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D18" w:rsidRPr="00D20F13" w:rsidRDefault="00393D18" w:rsidP="00393D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5.6.1. Основания для приостановления рассмотрения жалоб отсутствуют.</w:t>
      </w:r>
    </w:p>
    <w:p w:rsidR="00393D18" w:rsidRPr="00D20F13" w:rsidRDefault="00393D18" w:rsidP="00393D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5.7. Результат рассмотрения жалобы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5.7.1. По результатам рассмотрения жалобы орган опеки и попечительства</w:t>
      </w:r>
      <w:r w:rsidR="00B60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или Министерство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, принимает одно из следующих решений: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 опеки и попечительства</w:t>
      </w:r>
      <w:r w:rsidR="00B60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или Министерством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proofErr w:type="gramStart"/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иных формах;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- отказывает в удовлетворении жалобы.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5.8. Порядок информирования заявителя </w:t>
      </w:r>
      <w:r w:rsidR="00033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о результатах рассмотрения жалобы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5.8.1. Не позднее дня, следующего за днем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3228" w:rsidRDefault="00033228" w:rsidP="00393D18">
      <w:pPr>
        <w:suppressAutoHyphens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5.9. Порядок обжалования решения по жалобе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5.9.1.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В случае если заявитель не удовлетворен решением, принятым в результате рассмотрения жалобы, то заявитель вправе </w:t>
      </w:r>
      <w:r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5.10. </w:t>
      </w:r>
      <w:r w:rsidRPr="00D20F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93D18" w:rsidRPr="00D20F13" w:rsidRDefault="00393D18" w:rsidP="00393D1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D18" w:rsidRPr="00D20F13" w:rsidRDefault="00393D18" w:rsidP="00393D1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5.10.1. При рассмотрении жалобы заявитель имеет право:</w:t>
      </w: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393D18" w:rsidRPr="00D20F13" w:rsidRDefault="00393D18" w:rsidP="00393D18">
      <w:pPr>
        <w:tabs>
          <w:tab w:val="left" w:pos="1560"/>
        </w:tabs>
        <w:suppressAutoHyphens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393D18" w:rsidRPr="00D20F13" w:rsidRDefault="00393D18" w:rsidP="00393D18">
      <w:pPr>
        <w:suppressAutoHyphens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228" w:rsidRDefault="00393D18" w:rsidP="00033228">
      <w:pPr>
        <w:suppressAutoHyphens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5.11. Способы информирования заявителей о порядке </w:t>
      </w:r>
      <w:r w:rsidR="00033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подачи и </w:t>
      </w:r>
    </w:p>
    <w:p w:rsidR="00393D18" w:rsidRPr="00D20F13" w:rsidRDefault="00393D18" w:rsidP="00033228">
      <w:pPr>
        <w:suppressAutoHyphens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жалобы</w:t>
      </w:r>
    </w:p>
    <w:p w:rsidR="00393D18" w:rsidRPr="00D20F13" w:rsidRDefault="00393D18" w:rsidP="000332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D18" w:rsidRPr="00D20F13" w:rsidRDefault="00393D18" w:rsidP="00393D1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5.11.1. 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>Информация о порядке подачи и рассмотрения жалобы размещается на официальных сайтах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опеки и попечительства, официальном сайте</w:t>
      </w: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 Министерства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в информационно-телекоммуникационной сети «Интернет», посредством </w:t>
      </w:r>
      <w:r w:rsidR="00EF595F">
        <w:rPr>
          <w:rFonts w:ascii="Times New Roman" w:eastAsia="Times New Roman" w:hAnsi="Times New Roman"/>
          <w:sz w:val="24"/>
          <w:szCs w:val="24"/>
          <w:lang w:eastAsia="en-US"/>
        </w:rPr>
        <w:t>Единого портала</w:t>
      </w: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, а также может быть сообщена заявителю специалистами </w:t>
      </w: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органов опеки и попечительства,</w:t>
      </w: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 Министерства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</w:t>
      </w:r>
      <w:r w:rsidR="00915EB9" w:rsidRPr="00D20F13">
        <w:rPr>
          <w:rFonts w:ascii="Times New Roman" w:eastAsia="Times New Roman" w:hAnsi="Times New Roman"/>
          <w:bCs/>
          <w:sz w:val="24"/>
          <w:szCs w:val="24"/>
          <w:lang w:eastAsia="en-US"/>
        </w:rPr>
        <w:t>Карачаево-Черкесской Республики</w:t>
      </w:r>
      <w:r w:rsidRPr="00D20F13">
        <w:rPr>
          <w:rFonts w:ascii="Times New Roman" w:eastAsia="Times New Roman" w:hAnsi="Times New Roman"/>
          <w:sz w:val="24"/>
          <w:szCs w:val="24"/>
          <w:lang w:eastAsia="en-US"/>
        </w:rPr>
        <w:t xml:space="preserve"> с использованием почтовой, телефонной связи, посредством электронной почты либо на личном приеме.</w:t>
      </w:r>
      <w:proofErr w:type="gramEnd"/>
    </w:p>
    <w:p w:rsidR="00534FDF" w:rsidRPr="00D20F13" w:rsidRDefault="00534FDF" w:rsidP="00393D18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4FDF" w:rsidRPr="00D20F13" w:rsidRDefault="00915EB9" w:rsidP="00700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</w:t>
      </w:r>
    </w:p>
    <w:p w:rsidR="00033228" w:rsidRDefault="00534FD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</w:t>
      </w:r>
      <w:r w:rsidR="0070029E" w:rsidRPr="00D20F13">
        <w:rPr>
          <w:rFonts w:ascii="Times New Roman" w:hAnsi="Times New Roman"/>
          <w:sz w:val="24"/>
          <w:szCs w:val="24"/>
        </w:rPr>
        <w:t xml:space="preserve">       </w:t>
      </w:r>
      <w:r w:rsidR="00BA7318" w:rsidRPr="00D20F13">
        <w:rPr>
          <w:rFonts w:ascii="Times New Roman" w:hAnsi="Times New Roman"/>
          <w:sz w:val="24"/>
          <w:szCs w:val="24"/>
        </w:rPr>
        <w:t xml:space="preserve"> </w:t>
      </w:r>
      <w:r w:rsidR="00915EB9" w:rsidRPr="00D20F13">
        <w:rPr>
          <w:rFonts w:ascii="Times New Roman" w:hAnsi="Times New Roman"/>
          <w:sz w:val="24"/>
          <w:szCs w:val="24"/>
        </w:rPr>
        <w:t xml:space="preserve">           </w:t>
      </w: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033228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033228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15EB9" w:rsidRPr="00D20F13">
        <w:rPr>
          <w:rFonts w:ascii="Times New Roman" w:hAnsi="Times New Roman"/>
          <w:sz w:val="24"/>
          <w:szCs w:val="24"/>
        </w:rPr>
        <w:t xml:space="preserve"> </w:t>
      </w: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EF595F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480A74" w:rsidRDefault="00EF595F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80A74" w:rsidRDefault="00480A74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480A74" w:rsidRDefault="00480A74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480A74" w:rsidRDefault="00480A74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480A74" w:rsidRDefault="00480A74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186CEC" w:rsidRDefault="00480A74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86CEC" w:rsidRDefault="00186CEC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186CEC" w:rsidRDefault="00186CEC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186CEC" w:rsidRDefault="00186CEC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186CEC" w:rsidRDefault="00186CEC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186CEC" w:rsidRDefault="00186CEC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186CEC" w:rsidRDefault="00186CEC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70029E" w:rsidRPr="00D20F13" w:rsidRDefault="00186CEC" w:rsidP="00BA7318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0029E" w:rsidRPr="00D20F13">
        <w:rPr>
          <w:rFonts w:ascii="Times New Roman" w:hAnsi="Times New Roman"/>
          <w:sz w:val="24"/>
          <w:szCs w:val="24"/>
        </w:rPr>
        <w:t xml:space="preserve">Приложение  1  к  Регламенту  </w:t>
      </w:r>
    </w:p>
    <w:p w:rsidR="0070029E" w:rsidRPr="00D20F13" w:rsidRDefault="0070029E" w:rsidP="0070029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</w:t>
      </w:r>
    </w:p>
    <w:p w:rsidR="0070029E" w:rsidRPr="00D20F13" w:rsidRDefault="0070029E" w:rsidP="00700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       </w:t>
      </w:r>
    </w:p>
    <w:p w:rsidR="0070029E" w:rsidRPr="00D20F13" w:rsidRDefault="00915EB9" w:rsidP="0091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20F13">
        <w:rPr>
          <w:rFonts w:ascii="Times New Roman" w:hAnsi="Times New Roman"/>
          <w:b/>
          <w:sz w:val="24"/>
          <w:szCs w:val="24"/>
        </w:rPr>
        <w:t>ИНФОРМАЦИЯ</w:t>
      </w:r>
      <w:r w:rsidR="0070029E" w:rsidRPr="00D20F13">
        <w:rPr>
          <w:rFonts w:ascii="Times New Roman" w:hAnsi="Times New Roman"/>
          <w:b/>
          <w:sz w:val="24"/>
          <w:szCs w:val="24"/>
        </w:rPr>
        <w:t xml:space="preserve"> ОБ  </w:t>
      </w:r>
      <w:r w:rsidR="0070029E" w:rsidRPr="00D20F1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ОРГАНАХ  МЕСТНОГО САМОУПРАВЛЕНИЯ</w:t>
      </w:r>
      <w:r w:rsidRPr="00D20F1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0029E" w:rsidRPr="00D20F13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МУНИЦИПАЛЬНЫХ РАЙОНОВ И ГОРОДСКИХ ОКРУГОВ</w:t>
      </w:r>
      <w:r w:rsidRPr="00D20F1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0029E" w:rsidRPr="00D20F1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КАРАЧАЕВО-ЧЕРКЕССКОЙ РЕСПУБЛИК</w:t>
      </w:r>
      <w:r w:rsidRPr="00D20F13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="0070029E" w:rsidRPr="00D20F13">
        <w:rPr>
          <w:rFonts w:ascii="Times New Roman" w:hAnsi="Times New Roman"/>
          <w:b/>
          <w:bCs/>
          <w:sz w:val="24"/>
          <w:szCs w:val="24"/>
          <w:lang w:eastAsia="en-US"/>
        </w:rPr>
        <w:t>, ОСУЩЕСТВЛЯЮЩИ</w:t>
      </w:r>
      <w:r w:rsidRPr="00D20F13">
        <w:rPr>
          <w:rFonts w:ascii="Times New Roman" w:hAnsi="Times New Roman"/>
          <w:b/>
          <w:bCs/>
          <w:sz w:val="24"/>
          <w:szCs w:val="24"/>
          <w:lang w:eastAsia="en-US"/>
        </w:rPr>
        <w:t>Х  ПЕРЕДАННОЕ ГОСУДАРСТВЕННОЕ ПОЛНОМОЧИЕ</w:t>
      </w:r>
    </w:p>
    <w:p w:rsidR="0070029E" w:rsidRPr="00D20F13" w:rsidRDefault="0070029E" w:rsidP="00700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</w:t>
      </w:r>
    </w:p>
    <w:p w:rsidR="0070029E" w:rsidRPr="00D20F13" w:rsidRDefault="0070029E" w:rsidP="0070029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2835"/>
      </w:tblGrid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13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13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13">
              <w:rPr>
                <w:rFonts w:ascii="Times New Roman" w:hAnsi="Times New Roman"/>
                <w:b/>
                <w:sz w:val="24"/>
                <w:szCs w:val="24"/>
              </w:rPr>
              <w:t>Дни и часы приема</w:t>
            </w: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Мэрия муниципального образование города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Черкесска</w:t>
            </w:r>
          </w:p>
          <w:p w:rsidR="0070029E" w:rsidRPr="00D20F13" w:rsidRDefault="0070029E" w:rsidP="00700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Республика, 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город Черкесск, площадь Ленина 54 «А»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. 8-8782-25-58-94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opeka-cherkessk@yandex.ru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14:00 до 16:00</w:t>
            </w: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Усть-Джегутинский муниципальный район</w:t>
            </w: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Усть-Джегутинский район,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>, ул. Морозова 47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. 8-87875-7-13-14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udmunisipal@mail.ru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вторник, четверг с 8:00 до 12:00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Урупский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Урупский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ст. Преградная,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ул. Советская 60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т. 8-87876-6-21-47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ooaumr@list.ru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понедельник, пятница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район, п. Кавказский, пр. Ленина 26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Т. 8-87874-3-10-89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obch-otdel@mail.ru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8:00 до 16:00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Хабезский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Хабезский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а. Хабез,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ул. Советская 27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т. 8-87873-2-15-77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xabez@bk.ru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0F1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город Карачаевск, ул. Чкалова 1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т. 8-87879-2-75-76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 upr_ed_kar@mail.ru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18:00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lastRenderedPageBreak/>
              <w:t>Карачаевский муниципальный район</w:t>
            </w: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гор. Карачаевск, Чкалова 1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8-87879-2-25-74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ooakmr@yandex.ru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18:00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Абазинский муниципальный район</w:t>
            </w: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Абазинский район,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Инжич-Чукун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ул. Ленина 1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. 8-87873-3-41-30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abaz-uo@mail.ru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Ногайский муниципальный район</w:t>
            </w: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Ногайский район,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Эркин-Халк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Санглибаева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. 8-87870-5-48-99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galinakasieva@mail.ru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Малокарачаевский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Малокарачаевский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район, с. Учкекен, ул. Ленина 120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Т. 8-87877-2-50-14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ooamkmr@mail.ru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Зеленчукский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Зеленчукский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район, ст. Зеленчукская,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ул. Ленина 76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т. 8-87878-5-12-04</w:t>
            </w:r>
          </w:p>
          <w:p w:rsidR="0070029E" w:rsidRPr="00D20F13" w:rsidRDefault="0070029E" w:rsidP="0070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F13">
              <w:rPr>
                <w:rFonts w:ascii="Times New Roman" w:hAnsi="Times New Roman"/>
                <w:sz w:val="24"/>
                <w:szCs w:val="24"/>
              </w:rPr>
              <w:t>-</w:t>
            </w: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20F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zel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opeka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>@</w:t>
            </w: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20F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вторник, среда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15:00</w:t>
            </w:r>
          </w:p>
        </w:tc>
      </w:tr>
      <w:tr w:rsidR="0070029E" w:rsidRPr="00D20F13" w:rsidTr="006F2DB9">
        <w:tc>
          <w:tcPr>
            <w:tcW w:w="26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Адыге-Хабльский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proofErr w:type="gramStart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13">
              <w:rPr>
                <w:rFonts w:ascii="Times New Roman" w:hAnsi="Times New Roman"/>
                <w:sz w:val="24"/>
                <w:szCs w:val="24"/>
              </w:rPr>
              <w:t>Адыге-Хабльский</w:t>
            </w:r>
            <w:proofErr w:type="spellEnd"/>
            <w:r w:rsidRPr="00D20F1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 xml:space="preserve">а. Адыге-Хабль, 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ул. Советская 15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. 8-87870-2-22-10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F13">
              <w:rPr>
                <w:rFonts w:ascii="Times New Roman" w:hAnsi="Times New Roman"/>
                <w:sz w:val="24"/>
                <w:szCs w:val="24"/>
                <w:lang w:val="en-US"/>
              </w:rPr>
              <w:t>E-mail: adige-xabl.uo@mail.ru</w:t>
            </w:r>
          </w:p>
        </w:tc>
        <w:tc>
          <w:tcPr>
            <w:tcW w:w="2835" w:type="dxa"/>
          </w:tcPr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13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  <w:p w:rsidR="0070029E" w:rsidRPr="00D20F13" w:rsidRDefault="0070029E" w:rsidP="0070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29E" w:rsidRPr="00D20F13" w:rsidRDefault="0070029E" w:rsidP="00700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29E" w:rsidRPr="00D20F13" w:rsidRDefault="0070029E" w:rsidP="00700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29E" w:rsidRPr="00D20F13" w:rsidRDefault="0070029E" w:rsidP="00700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29E" w:rsidRPr="00D20F13" w:rsidRDefault="0070029E" w:rsidP="00700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29E" w:rsidRPr="00D20F13" w:rsidRDefault="0070029E" w:rsidP="0070029E">
      <w:pPr>
        <w:tabs>
          <w:tab w:val="left" w:pos="283"/>
        </w:tabs>
        <w:suppressAutoHyphens w:val="0"/>
        <w:overflowPunct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029E" w:rsidRPr="00D20F13" w:rsidRDefault="0070029E" w:rsidP="00700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29E" w:rsidRPr="00D20F13" w:rsidRDefault="0070029E" w:rsidP="00700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      </w:t>
      </w:r>
    </w:p>
    <w:p w:rsidR="00534FDF" w:rsidRPr="00D20F13" w:rsidRDefault="00534FDF" w:rsidP="00534FD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DF" w:rsidRPr="00D20F13" w:rsidRDefault="0070029E" w:rsidP="00534FD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</w:t>
      </w:r>
    </w:p>
    <w:p w:rsidR="00534FDF" w:rsidRPr="00D20F13" w:rsidRDefault="00534FDF" w:rsidP="00534FD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A74" w:rsidRDefault="005D7F3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</w:p>
    <w:p w:rsidR="00D20F13" w:rsidRPr="00D20F13" w:rsidRDefault="00480A74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20F13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к   регламенту  </w:t>
      </w: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8" w:name="Par728"/>
      <w:bookmarkEnd w:id="28"/>
      <w:r w:rsidRPr="00D20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ПРЕДОСТАВЛЕНИЮ ГОСУДАРСТВЕННОЙ УСЛУГИ</w:t>
      </w: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D04EA42" wp14:editId="309BBAB9">
                <wp:simplePos x="0" y="0"/>
                <wp:positionH relativeFrom="column">
                  <wp:posOffset>-313690</wp:posOffset>
                </wp:positionH>
                <wp:positionV relativeFrom="paragraph">
                  <wp:posOffset>-662940</wp:posOffset>
                </wp:positionV>
                <wp:extent cx="6057900" cy="4152900"/>
                <wp:effectExtent l="0" t="0" r="19050" b="19050"/>
                <wp:wrapTight wrapText="bothSides">
                  <wp:wrapPolygon edited="0">
                    <wp:start x="3057" y="0"/>
                    <wp:lineTo x="3057" y="1486"/>
                    <wp:lineTo x="10800" y="1585"/>
                    <wp:lineTo x="10664" y="2477"/>
                    <wp:lineTo x="10664" y="3171"/>
                    <wp:lineTo x="3192" y="3567"/>
                    <wp:lineTo x="3192" y="6044"/>
                    <wp:lineTo x="3940" y="6341"/>
                    <wp:lineTo x="6928" y="6341"/>
                    <wp:lineTo x="6792" y="7035"/>
                    <wp:lineTo x="6725" y="7927"/>
                    <wp:lineTo x="0" y="8323"/>
                    <wp:lineTo x="0" y="11295"/>
                    <wp:lineTo x="6792" y="12683"/>
                    <wp:lineTo x="0" y="13475"/>
                    <wp:lineTo x="0" y="16448"/>
                    <wp:lineTo x="6996" y="17439"/>
                    <wp:lineTo x="0" y="18628"/>
                    <wp:lineTo x="0" y="21600"/>
                    <wp:lineTo x="21600" y="21600"/>
                    <wp:lineTo x="21600" y="18628"/>
                    <wp:lineTo x="14875" y="17439"/>
                    <wp:lineTo x="21600" y="16448"/>
                    <wp:lineTo x="21600" y="13475"/>
                    <wp:lineTo x="15079" y="12683"/>
                    <wp:lineTo x="21600" y="11295"/>
                    <wp:lineTo x="21600" y="8422"/>
                    <wp:lineTo x="15011" y="7927"/>
                    <wp:lineTo x="14808" y="6639"/>
                    <wp:lineTo x="18815" y="6341"/>
                    <wp:lineTo x="19902" y="6044"/>
                    <wp:lineTo x="19902" y="3666"/>
                    <wp:lineTo x="19358" y="3567"/>
                    <wp:lineTo x="11479" y="3171"/>
                    <wp:lineTo x="11615" y="2675"/>
                    <wp:lineTo x="11208" y="1783"/>
                    <wp:lineTo x="18883" y="1585"/>
                    <wp:lineTo x="19902" y="1387"/>
                    <wp:lineTo x="19766" y="0"/>
                    <wp:lineTo x="3057" y="0"/>
                  </wp:wrapPolygon>
                </wp:wrapTight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4152900"/>
                          <a:chOff x="380992" y="0"/>
                          <a:chExt cx="6057900" cy="4152900"/>
                        </a:xfrm>
                      </wpg:grpSpPr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9881" y="0"/>
                            <a:ext cx="462343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45" w:rsidRPr="00444BB5" w:rsidRDefault="00B32145" w:rsidP="00D20F13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B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Прием и регистрация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7978" y="711200"/>
                            <a:ext cx="4584699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45" w:rsidRPr="00444BB5" w:rsidRDefault="00B32145" w:rsidP="00D20F13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4B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документов, выявление наличия или отсутствия оснований для предоставления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625600"/>
                            <a:ext cx="2794568" cy="533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45" w:rsidRPr="00444BB5" w:rsidRDefault="00B32145" w:rsidP="00D20F13">
                              <w:pPr>
                                <w:jc w:val="center"/>
                              </w:pPr>
                              <w:r w:rsidRPr="00444BB5">
                                <w:t xml:space="preserve">Имеются основания для предоставления гос.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0616" y="1638301"/>
                            <a:ext cx="2858276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45" w:rsidRPr="00444BB5" w:rsidRDefault="00B32145" w:rsidP="00D20F13">
                              <w:pPr>
                                <w:jc w:val="center"/>
                              </w:pPr>
                              <w:r w:rsidRPr="00444BB5">
                                <w:t>Отсутствуют основания для предоставления гос. у</w:t>
                              </w:r>
                              <w:r>
                                <w:t>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92" y="2604135"/>
                            <a:ext cx="2832041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45" w:rsidRPr="00444BB5" w:rsidRDefault="00B32145" w:rsidP="00D20F13">
                              <w:pPr>
                                <w:jc w:val="center"/>
                              </w:pPr>
                              <w:r>
                                <w:t>Принятие решения о предоставлении</w:t>
                              </w:r>
                              <w:r w:rsidRPr="00444BB5">
                                <w:t xml:space="preserve"> гос. у</w:t>
                              </w:r>
                              <w:r>
                                <w:t xml:space="preserve">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0833" y="2603501"/>
                            <a:ext cx="2857917" cy="546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45" w:rsidRPr="00444BB5" w:rsidRDefault="00B32145" w:rsidP="00D20F13">
                              <w:pPr>
                                <w:jc w:val="center"/>
                              </w:pPr>
                              <w:r>
                                <w:t xml:space="preserve">Подготовка письменного ответа об отказе в </w:t>
                              </w:r>
                              <w:r w:rsidRPr="00444BB5">
                                <w:t>предоставлени</w:t>
                              </w:r>
                              <w:r>
                                <w:t>и</w:t>
                              </w:r>
                              <w:r w:rsidRPr="00444BB5">
                                <w:t xml:space="preserve"> гос.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92" y="3594100"/>
                            <a:ext cx="2832044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45" w:rsidRPr="00444BB5" w:rsidRDefault="00B32145" w:rsidP="00D20F13">
                              <w:pPr>
                                <w:jc w:val="center"/>
                              </w:pPr>
                              <w:r>
                                <w:t>Выдача разрешения о</w:t>
                              </w:r>
                              <w:r w:rsidRPr="00444BB5">
                                <w:t xml:space="preserve"> предоставлени</w:t>
                              </w:r>
                              <w:r>
                                <w:t>и</w:t>
                              </w:r>
                              <w:r w:rsidRPr="00444BB5">
                                <w:t xml:space="preserve"> гос.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29" y="3606800"/>
                            <a:ext cx="2857393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45" w:rsidRPr="00444BB5" w:rsidRDefault="00B32145" w:rsidP="00D20F13">
                              <w:pPr>
                                <w:jc w:val="center"/>
                              </w:pPr>
                              <w:r>
                                <w:t>Выдача письменного ответа об отказе в предоставлении</w:t>
                              </w:r>
                              <w:r w:rsidRPr="00444BB5">
                                <w:t xml:space="preserve"> гос.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Прямая со стрелкой 11"/>
                        <wps:cNvCnPr/>
                        <wps:spPr>
                          <a:xfrm>
                            <a:off x="3505200" y="355600"/>
                            <a:ext cx="0" cy="292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12"/>
                        <wps:cNvCnPr/>
                        <wps:spPr>
                          <a:xfrm>
                            <a:off x="2400077" y="1162684"/>
                            <a:ext cx="0" cy="444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13"/>
                        <wps:cNvCnPr/>
                        <wps:spPr>
                          <a:xfrm>
                            <a:off x="4457700" y="1162684"/>
                            <a:ext cx="0" cy="444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14"/>
                        <wps:cNvCnPr/>
                        <wps:spPr>
                          <a:xfrm>
                            <a:off x="4483100" y="2159001"/>
                            <a:ext cx="0" cy="444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15"/>
                        <wps:cNvCnPr/>
                        <wps:spPr>
                          <a:xfrm>
                            <a:off x="4495706" y="3149600"/>
                            <a:ext cx="0" cy="444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16"/>
                        <wps:cNvCnPr/>
                        <wps:spPr>
                          <a:xfrm>
                            <a:off x="2425477" y="2159001"/>
                            <a:ext cx="0" cy="444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17"/>
                        <wps:cNvCnPr/>
                        <wps:spPr>
                          <a:xfrm>
                            <a:off x="2425478" y="3149600"/>
                            <a:ext cx="0" cy="444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-24.7pt;margin-top:-52.2pt;width:477pt;height:327pt;z-index:-251642880;mso-width-relative:margin;mso-height-relative:margin" coordorigin="3809" coordsize="60579,4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2698;width:4623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<v:textbox style="mso-fit-shape-to-text:t">
                    <w:txbxContent>
                      <w:p w:rsidR="0066387A" w:rsidRPr="00444BB5" w:rsidRDefault="0066387A" w:rsidP="00D20F13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B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Прием и регистрация заявления 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13079;top:7112;width:45847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66387A" w:rsidRPr="00444BB5" w:rsidRDefault="0066387A" w:rsidP="00D20F13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B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документов, выявление наличия или отсутствия оснований для предоставления государственной услуги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3810;top:16256;width:2794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6387A" w:rsidRPr="00444BB5" w:rsidRDefault="0066387A" w:rsidP="00D20F13">
                        <w:pPr>
                          <w:jc w:val="center"/>
                        </w:pPr>
                        <w:r w:rsidRPr="00444BB5">
                          <w:t xml:space="preserve">Имеются основания для предоставления гос. услуги 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35806;top:16383;width:28582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6387A" w:rsidRPr="00444BB5" w:rsidRDefault="0066387A" w:rsidP="00D20F13">
                        <w:pPr>
                          <w:jc w:val="center"/>
                        </w:pPr>
                        <w:r w:rsidRPr="00444BB5">
                          <w:t>Отсутствуют основания для предоставления гос. у</w:t>
                        </w:r>
                        <w:r>
                          <w:t>слуги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3809;top:26041;width:28321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6387A" w:rsidRPr="00444BB5" w:rsidRDefault="0066387A" w:rsidP="00D20F13">
                        <w:pPr>
                          <w:jc w:val="center"/>
                        </w:pPr>
                        <w:r>
                          <w:t>Принятие решения о предоставлении</w:t>
                        </w:r>
                        <w:r w:rsidRPr="00444BB5">
                          <w:t xml:space="preserve"> гос. у</w:t>
                        </w:r>
                        <w:r>
                          <w:t xml:space="preserve">слуги 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35808;top:26035;width:28579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6387A" w:rsidRPr="00444BB5" w:rsidRDefault="0066387A" w:rsidP="00D20F13">
                        <w:pPr>
                          <w:jc w:val="center"/>
                        </w:pPr>
                        <w:r>
                          <w:t xml:space="preserve">Подготовка письменного ответа об отказе в </w:t>
                        </w:r>
                        <w:r w:rsidRPr="00444BB5">
                          <w:t>предоставлени</w:t>
                        </w:r>
                        <w:r>
                          <w:t>и</w:t>
                        </w:r>
                        <w:r w:rsidRPr="00444BB5">
                          <w:t xml:space="preserve"> гос. услуги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809;top:35941;width:28321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6387A" w:rsidRPr="00444BB5" w:rsidRDefault="0066387A" w:rsidP="00D20F13">
                        <w:pPr>
                          <w:jc w:val="center"/>
                        </w:pPr>
                        <w:r>
                          <w:t>Выдача разрешения о</w:t>
                        </w:r>
                        <w:r w:rsidRPr="00444BB5">
                          <w:t xml:space="preserve"> предоставлени</w:t>
                        </w:r>
                        <w:r>
                          <w:t>и</w:t>
                        </w:r>
                        <w:r w:rsidRPr="00444BB5">
                          <w:t xml:space="preserve"> гос. услуги 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35814;top:36068;width:28574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6387A" w:rsidRPr="00444BB5" w:rsidRDefault="0066387A" w:rsidP="00D20F13">
                        <w:pPr>
                          <w:jc w:val="center"/>
                        </w:pPr>
                        <w:r>
                          <w:t>Выдача письменного ответа об отказе в предоставлении</w:t>
                        </w:r>
                        <w:r w:rsidRPr="00444BB5">
                          <w:t xml:space="preserve"> гос. услуги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5" type="#_x0000_t32" style="position:absolute;left:35052;top:3556;width:0;height:2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0k5sUAAADbAAAADwAAAGRycy9kb3ducmV2LnhtbESPzWrDMBCE74W8g9hALyGW44RSXCsh&#10;BFp6zI9Lc1ysre3WWhlLsZ0+fRUI9DjMzDdMthlNI3rqXG1ZwSKKQRAXVtdcKshPr/NnEM4ja2ws&#10;k4IrOdisJw8ZptoOfKD+6EsRIOxSVFB536ZSuqIigy6yLXHwvmxn0AfZlVJ3OAS4aWQSx0/SYM1h&#10;ocKWdhUVP8eLUfB50PsF5au3j7jffxe/58so5Uypx+m4fQHhafT/4Xv7XStIl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0k5s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12" o:spid="_x0000_s1036" type="#_x0000_t32" style="position:absolute;left:24000;top:11626;width:0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8ksIAAADbAAAADwAAAGRycy9kb3ducmV2LnhtbESPzarCMBSE94LvEI7gRjRVRKQaRQQv&#10;d+kvujw0x7banJQm1nqf/kYQXA4z8w0zXzamEDVVLresYDiIQBAnVuecKjgeNv0pCOeRNRaWScGL&#10;HCwX7dYcY22fvKN671MRIOxiVJB5X8ZSuiQjg25gS+LgXW1l0AdZpVJX+AxwU8hRFE2kwZzDQoYl&#10;rTNK7vuHUXDe6e2QjuOfU1Rvb8nf5dFI2VOq22lWMxCeGv8Nf9q/WsFoDO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8ksIAAADbAAAADwAAAAAAAAAAAAAA&#10;AAChAgAAZHJzL2Rvd25yZXYueG1sUEsFBgAAAAAEAAQA+QAAAJA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13" o:spid="_x0000_s1037" type="#_x0000_t32" style="position:absolute;left:44577;top:11626;width:0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ZCcUAAADbAAAADwAAAGRycy9kb3ducmV2LnhtbESPzWrDMBCE74W8g9hALyGWY5JSXCsh&#10;BFp6zI9Lc1ysre3WWhlLsZ0+fRUI9DjMzDdMthlNI3rqXG1ZwSKKQRAXVtdcKshPr/NnEM4ja2ws&#10;k4IrOdisJw8ZptoOfKD+6EsRIOxSVFB536ZSuqIigy6yLXHwvmxn0AfZlVJ3OAS4aWQSx0/SYM1h&#10;ocKWdhUVP8eLUfB50PsF5cu3j7jffxe/58so5Uypx+m4fQHhafT/4Xv7XStIV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gZCc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14" o:spid="_x0000_s1038" type="#_x0000_t32" style="position:absolute;left:44831;top:21590;width:0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HfsUAAADbAAAADwAAAGRycy9kb3ducmV2LnhtbESPT2vCQBTE7wW/w/KEXorZGERKzEaK&#10;oHhUa2mPj+xrkjb7NmQ3f+qn7xYKHoeZ+Q2TbSfTiIE6V1tWsIxiEMSF1TWXCq6v+8UzCOeRNTaW&#10;ScEPOdjms4cMU21HPtNw8aUIEHYpKqi8b1MpXVGRQRfZljh4n7Yz6IPsSqk7HAPcNDKJ47U0WHNY&#10;qLClXUXF96U3Ct7P+rSk6+rwFg+nr+L20U9SPin1OJ9eNiA8Tf4e/m8ftYJkDX9fw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qHfs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15" o:spid="_x0000_s1039" type="#_x0000_t32" style="position:absolute;left:44957;top:31496;width:0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Yi5cUAAADbAAAADwAAAGRycy9kb3ducmV2LnhtbESPzWrDMBCE74W8g9hALyGWY0JaXCsh&#10;BFp6zI9Lc1ysre3WWhlLsZ0+fRUI9DjMzDdMthlNI3rqXG1ZwSKKQRAXVtdcKshPr/NnEM4ja2ws&#10;k4IrOdisJw8ZptoOfKD+6EsRIOxSVFB536ZSuqIigy6yLXHwvmxn0AfZlVJ3OAS4aWQSxytpsOaw&#10;UGFLu4qKn+PFKPg86P2C8uXbR9zvv4vf82WUcqbU43TcvoDwNPr/8L39rhUkT3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Yi5c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16" o:spid="_x0000_s1040" type="#_x0000_t32" style="position:absolute;left:24254;top:21590;width:0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2l78AAADbAAAADwAAAGRycy9kb3ducmV2LnhtbERPy4rCMBTdC/5DuIIbGVNFRDpGEUFx&#10;6aPiLC/Nnbba3JQm1urXm4Xg8nDe82VrStFQ7QrLCkbDCARxanXBmYLktPmZgXAeWWNpmRQ8ycFy&#10;0e3MMdb2wQdqjj4TIYRdjApy76tYSpfmZNANbUUcuH9bG/QB1pnUNT5CuCnlOIqm0mDBoSHHitY5&#10;pbfj3Si4HPR+RMlke46a/TV9/d1bKQdK9Xvt6heEp9Z/xR/3TisYh7H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Bm2l78AAADbAAAADwAAAAAAAAAAAAAAAACh&#10;AgAAZHJzL2Rvd25yZXYueG1sUEsFBgAAAAAEAAQA+QAAAI0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17" o:spid="_x0000_s1041" type="#_x0000_t32" style="position:absolute;left:24254;top:31496;width:0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UTDMUAAADbAAAADwAAAGRycy9kb3ducmV2LnhtbESPzWrDMBCE74W8g9hALyGWY0JoXSsh&#10;BFp6zI9Lc1ysre3WWhlLsZ0+fRUI9DjMzDdMthlNI3rqXG1ZwSKKQRAXVtdcKshPr/MnEM4ja2ws&#10;k4IrOdisJw8ZptoOfKD+6EsRIOxSVFB536ZSuqIigy6yLXHwvmxn0AfZlVJ3OAS4aWQSxytpsOaw&#10;UGFLu4qKn+PFKPg86P2C8uXbR9zvv4vf82WUcqbU43TcvoDwNPr/8L39rhUkz3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UTDM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w10:wrap type="tight"/>
              </v:group>
            </w:pict>
          </mc:Fallback>
        </mc:AlternateContent>
      </w: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FDF" w:rsidRPr="00D20F13" w:rsidRDefault="00534FDF" w:rsidP="00534FDF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BA7318" w:rsidRPr="00D20F13" w:rsidRDefault="00534FDF" w:rsidP="00534FDF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       </w:t>
      </w:r>
    </w:p>
    <w:p w:rsidR="00BA7318" w:rsidRPr="00D20F13" w:rsidRDefault="00BA7318" w:rsidP="00534FDF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915EB9" w:rsidRPr="00D20F13" w:rsidRDefault="00BA7318" w:rsidP="00915EB9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     </w:t>
      </w:r>
      <w:r w:rsidR="001D6A64" w:rsidRPr="00D20F13">
        <w:rPr>
          <w:rFonts w:ascii="Times New Roman" w:hAnsi="Times New Roman"/>
          <w:sz w:val="24"/>
          <w:szCs w:val="24"/>
        </w:rPr>
        <w:t xml:space="preserve">                  </w:t>
      </w:r>
      <w:r w:rsidR="00915EB9" w:rsidRPr="00D20F13">
        <w:rPr>
          <w:rFonts w:ascii="Times New Roman" w:hAnsi="Times New Roman"/>
          <w:sz w:val="24"/>
          <w:szCs w:val="24"/>
        </w:rPr>
        <w:t xml:space="preserve"> </w:t>
      </w:r>
    </w:p>
    <w:p w:rsidR="00D20F13" w:rsidRPr="00D20F13" w:rsidRDefault="00D20F13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</w:t>
      </w:r>
      <w:r w:rsidR="00292C2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20F13">
        <w:rPr>
          <w:rFonts w:ascii="Times New Roman" w:hAnsi="Times New Roman"/>
          <w:sz w:val="24"/>
          <w:szCs w:val="24"/>
        </w:rPr>
        <w:t xml:space="preserve">Приложение  3  к  Регламенту  </w:t>
      </w:r>
    </w:p>
    <w:p w:rsidR="00D20F13" w:rsidRPr="00D20F13" w:rsidRDefault="00D20F13" w:rsidP="00480A7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hAnsi="Times New Roman"/>
          <w:sz w:val="24"/>
          <w:szCs w:val="24"/>
        </w:rPr>
        <w:t xml:space="preserve"> </w:t>
      </w:r>
    </w:p>
    <w:p w:rsidR="00915EB9" w:rsidRPr="00D20F13" w:rsidRDefault="005D7F33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B9" w:rsidRPr="00D20F13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(указывается наименование органа</w:t>
      </w:r>
      <w:proofErr w:type="gramEnd"/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опеки и попечительства)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(указывается Ф.И.О. заявителя)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заявителя 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9" w:name="Par789"/>
      <w:bookmarkEnd w:id="29"/>
      <w:r w:rsidRPr="00D20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Прошу выдать разрешение на раздельное проживание с моим подопечным_________________________________________________________________</w:t>
      </w:r>
      <w:r w:rsidR="00D20F13"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(указывается фамилия, имя и отчество (при наличии)</w:t>
      </w:r>
      <w:proofErr w:type="gramEnd"/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гражданина)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 г. р.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(указывается дата рождения несовершеннолетнего)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раздельного проживания обусловлена__________________________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________________________________________________________________________________(обосновывается необходимость раздельного проживания с подопечным)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В случае раздельного проживания мой подопечный будет проживать____________________________________</w:t>
      </w:r>
      <w:r w:rsidR="00D20F13"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D20F13" w:rsidRPr="00D20F13" w:rsidRDefault="00D20F13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(указывается адрес жилого помещения, в котором будет проживать</w:t>
      </w:r>
      <w:proofErr w:type="gramEnd"/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подопечный, и основание его вселения в данное жилое помещения</w:t>
      </w:r>
      <w:proofErr w:type="gramEnd"/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(договор социального найма, договор найма жилого помещения</w:t>
      </w:r>
      <w:proofErr w:type="gramEnd"/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в общежитии, право собственности и т.д.)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Полагаю, что раздельное проживание не отразится неблагоприятно на воспитании и защите прав и интересов моего подопечного.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915EB9" w:rsidRPr="00D20F13" w:rsidRDefault="00915EB9" w:rsidP="00915E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915EB9" w:rsidRPr="00D20F13" w:rsidRDefault="00915EB9" w:rsidP="00915EB9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915EB9" w:rsidRPr="00D20F13" w:rsidRDefault="00915EB9" w:rsidP="00915EB9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915EB9" w:rsidRPr="00D20F13" w:rsidRDefault="00915EB9" w:rsidP="00915EB9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915EB9" w:rsidRPr="00D20F13" w:rsidRDefault="00915EB9" w:rsidP="00915EB9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915EB9" w:rsidRPr="00D20F13" w:rsidRDefault="00915EB9" w:rsidP="00915EB9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915EB9" w:rsidRPr="00D20F13" w:rsidRDefault="00915EB9" w:rsidP="00915EB9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  <w:r w:rsidRPr="00D20F13">
        <w:rPr>
          <w:rFonts w:ascii="Times New Roman" w:hAnsi="Times New Roman"/>
          <w:sz w:val="24"/>
          <w:szCs w:val="24"/>
        </w:rPr>
        <w:t xml:space="preserve">                                      Приложение  4  к  Регламенту  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Орган опеки и попечительства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  Министерство  образования и науки Карачаево-Черкесской Республики, либо Министру образования и науки Карачаево-Черкесской Республики</w:t>
      </w: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(индекс, почтовый адрес, контактный тел., адрес электронной почты (при наличии)</w:t>
      </w:r>
      <w:proofErr w:type="gramEnd"/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F33" w:rsidRDefault="005D7F3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ЖАЛОБА 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нарушение порядка предоставления 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left="-18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государственной услуги 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государственной услуги по выдаче  разрешения на раздельное проживание попечителя с подопечным, достигшим шестнадцати лет:________________________________________________________________ _________________________________________________________________________________________________________________________________________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(сведения об обжалуемых решениях и действиях (бездействии) органа опеки и попечительства, отдела Министерства или Министерства, должностного лица органа опеки и попечительства, отдела Министерства или Министерства либо государственного служащего)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(доводы, на основании которых заявитель не согласен с решением и действием (бездействием) органа опеки и попечительства, отдела Министерства или Министерства, должностного лица Министерства либо государственного служащего)</w:t>
      </w:r>
    </w:p>
    <w:p w:rsidR="005D7F33" w:rsidRDefault="005D7F3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F33" w:rsidRDefault="005D7F3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F33" w:rsidRDefault="005D7F3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F13">
        <w:rPr>
          <w:rFonts w:ascii="Times New Roman" w:eastAsia="Times New Roman" w:hAnsi="Times New Roman"/>
          <w:sz w:val="24"/>
          <w:szCs w:val="24"/>
          <w:lang w:eastAsia="ru-RU"/>
        </w:rPr>
        <w:t>Прошу рассмотреть жалобу и сообщить о принятых мерах.</w:t>
      </w:r>
    </w:p>
    <w:p w:rsidR="00D20F13" w:rsidRPr="00D20F13" w:rsidRDefault="00D20F13" w:rsidP="00D20F13">
      <w:pPr>
        <w:pStyle w:val="ConsPlusNonformat"/>
        <w:framePr w:w="10009" w:h="11545" w:hRule="exact" w:hSpace="180" w:wrap="around" w:vAnchor="page" w:hAnchor="page" w:x="1237" w:y="685"/>
        <w:widowControl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0F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Подпись </w:t>
      </w:r>
    </w:p>
    <w:p w:rsidR="00D20F13" w:rsidRPr="00D20F13" w:rsidRDefault="00D20F13" w:rsidP="00D20F13">
      <w:pPr>
        <w:pStyle w:val="ConsPlusNonformat"/>
        <w:framePr w:w="10009" w:h="11545" w:hRule="exact" w:hSpace="180" w:wrap="around" w:vAnchor="page" w:hAnchor="page" w:x="1237" w:y="685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0F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Дата</w:t>
      </w:r>
    </w:p>
    <w:p w:rsidR="00D20F13" w:rsidRPr="00D20F13" w:rsidRDefault="00D20F13" w:rsidP="00D20F13">
      <w:pPr>
        <w:framePr w:w="10009" w:h="11545" w:hRule="exact" w:hSpace="180" w:wrap="around" w:vAnchor="page" w:hAnchor="page" w:x="1237" w:y="685"/>
        <w:tabs>
          <w:tab w:val="left" w:pos="9356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B9" w:rsidRPr="00D20F13" w:rsidRDefault="00915EB9" w:rsidP="00915EB9">
      <w:pPr>
        <w:spacing w:after="0" w:line="240" w:lineRule="auto"/>
        <w:ind w:left="4820" w:hanging="850"/>
        <w:jc w:val="both"/>
        <w:rPr>
          <w:rFonts w:ascii="Times New Roman" w:hAnsi="Times New Roman"/>
          <w:sz w:val="24"/>
          <w:szCs w:val="24"/>
        </w:rPr>
      </w:pPr>
    </w:p>
    <w:p w:rsidR="00534FDF" w:rsidRPr="00D20F13" w:rsidRDefault="00534FDF" w:rsidP="00534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0F13" w:rsidRPr="00D20F13" w:rsidRDefault="00D20F13" w:rsidP="00534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0F13" w:rsidRPr="00D20F13" w:rsidRDefault="00D20F13" w:rsidP="00534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4FDF" w:rsidRPr="00D20F13" w:rsidRDefault="00D20F13" w:rsidP="00534FDF">
      <w:pPr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</w:rPr>
      </w:pPr>
      <w:r w:rsidRPr="00D20F13">
        <w:rPr>
          <w:rFonts w:ascii="Times New Roman" w:hAnsi="Times New Roman"/>
          <w:b/>
          <w:sz w:val="24"/>
          <w:szCs w:val="24"/>
        </w:rPr>
        <w:t xml:space="preserve"> </w:t>
      </w:r>
    </w:p>
    <w:p w:rsidR="00E73BCA" w:rsidRPr="00D20F13" w:rsidRDefault="00E73BCA">
      <w:pPr>
        <w:rPr>
          <w:rFonts w:ascii="Times New Roman" w:hAnsi="Times New Roman"/>
          <w:sz w:val="24"/>
          <w:szCs w:val="24"/>
        </w:rPr>
      </w:pPr>
    </w:p>
    <w:sectPr w:rsidR="00E73BCA" w:rsidRPr="00D2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lang w:val="ru-RU"/>
      </w:rPr>
    </w:lvl>
  </w:abstractNum>
  <w:abstractNum w:abstractNumId="1">
    <w:nsid w:val="0E853BCE"/>
    <w:multiLevelType w:val="multilevel"/>
    <w:tmpl w:val="829615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4D78F6"/>
    <w:multiLevelType w:val="multilevel"/>
    <w:tmpl w:val="8D08E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">
    <w:nsid w:val="7EB54383"/>
    <w:multiLevelType w:val="multilevel"/>
    <w:tmpl w:val="561CE86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DF"/>
    <w:rsid w:val="00033228"/>
    <w:rsid w:val="00077675"/>
    <w:rsid w:val="00090675"/>
    <w:rsid w:val="000A1817"/>
    <w:rsid w:val="00172703"/>
    <w:rsid w:val="00186CEC"/>
    <w:rsid w:val="001D6A64"/>
    <w:rsid w:val="002126E8"/>
    <w:rsid w:val="00235350"/>
    <w:rsid w:val="002448CF"/>
    <w:rsid w:val="00292C2C"/>
    <w:rsid w:val="002B178D"/>
    <w:rsid w:val="003430C3"/>
    <w:rsid w:val="00393D18"/>
    <w:rsid w:val="003F2D44"/>
    <w:rsid w:val="004260E6"/>
    <w:rsid w:val="004369F3"/>
    <w:rsid w:val="00457699"/>
    <w:rsid w:val="00480A74"/>
    <w:rsid w:val="004A5EE2"/>
    <w:rsid w:val="004A73D9"/>
    <w:rsid w:val="004B2DBB"/>
    <w:rsid w:val="004B54BC"/>
    <w:rsid w:val="00532B11"/>
    <w:rsid w:val="00534FDF"/>
    <w:rsid w:val="00537355"/>
    <w:rsid w:val="005775B2"/>
    <w:rsid w:val="005D7F33"/>
    <w:rsid w:val="0066387A"/>
    <w:rsid w:val="0067778F"/>
    <w:rsid w:val="006A794C"/>
    <w:rsid w:val="006D2F65"/>
    <w:rsid w:val="006E6A6A"/>
    <w:rsid w:val="006F2DB9"/>
    <w:rsid w:val="0070029E"/>
    <w:rsid w:val="007053DD"/>
    <w:rsid w:val="00741C09"/>
    <w:rsid w:val="00795D71"/>
    <w:rsid w:val="007F1667"/>
    <w:rsid w:val="008274DE"/>
    <w:rsid w:val="008D2005"/>
    <w:rsid w:val="00915EB9"/>
    <w:rsid w:val="00926681"/>
    <w:rsid w:val="00927A0D"/>
    <w:rsid w:val="00947889"/>
    <w:rsid w:val="00973224"/>
    <w:rsid w:val="009764FE"/>
    <w:rsid w:val="00AA2799"/>
    <w:rsid w:val="00AC14FB"/>
    <w:rsid w:val="00AF799F"/>
    <w:rsid w:val="00B32145"/>
    <w:rsid w:val="00B604D4"/>
    <w:rsid w:val="00B67D44"/>
    <w:rsid w:val="00B87C1C"/>
    <w:rsid w:val="00BA7318"/>
    <w:rsid w:val="00C040BC"/>
    <w:rsid w:val="00C86937"/>
    <w:rsid w:val="00CB24DC"/>
    <w:rsid w:val="00CC369E"/>
    <w:rsid w:val="00CD5EC9"/>
    <w:rsid w:val="00CE18F8"/>
    <w:rsid w:val="00CF714D"/>
    <w:rsid w:val="00D150CE"/>
    <w:rsid w:val="00D20682"/>
    <w:rsid w:val="00D20F13"/>
    <w:rsid w:val="00D2429D"/>
    <w:rsid w:val="00D538ED"/>
    <w:rsid w:val="00D80A24"/>
    <w:rsid w:val="00D97B7D"/>
    <w:rsid w:val="00DF4ACD"/>
    <w:rsid w:val="00E676D3"/>
    <w:rsid w:val="00E73BCA"/>
    <w:rsid w:val="00E926EA"/>
    <w:rsid w:val="00EC105A"/>
    <w:rsid w:val="00ED407E"/>
    <w:rsid w:val="00EE54CF"/>
    <w:rsid w:val="00EF595F"/>
    <w:rsid w:val="00F17D8D"/>
    <w:rsid w:val="00F60C29"/>
    <w:rsid w:val="00FB3690"/>
    <w:rsid w:val="00FC392A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DF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FDF"/>
    <w:rPr>
      <w:color w:val="000080"/>
      <w:u w:val="single"/>
    </w:rPr>
  </w:style>
  <w:style w:type="paragraph" w:styleId="a4">
    <w:name w:val="Body Text"/>
    <w:basedOn w:val="a"/>
    <w:link w:val="a5"/>
    <w:rsid w:val="00534FDF"/>
    <w:pPr>
      <w:spacing w:after="120"/>
    </w:pPr>
  </w:style>
  <w:style w:type="character" w:customStyle="1" w:styleId="a5">
    <w:name w:val="Основной текст Знак"/>
    <w:basedOn w:val="a0"/>
    <w:link w:val="a4"/>
    <w:rsid w:val="00534FDF"/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uiPriority w:val="99"/>
    <w:rsid w:val="00534F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 Indent"/>
    <w:basedOn w:val="a"/>
    <w:link w:val="a7"/>
    <w:rsid w:val="00534FD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34FDF"/>
    <w:rPr>
      <w:rFonts w:ascii="Arial" w:eastAsia="Times New Roman" w:hAnsi="Arial" w:cs="Arial"/>
      <w:sz w:val="28"/>
      <w:szCs w:val="20"/>
      <w:lang w:eastAsia="ar-SA"/>
    </w:rPr>
  </w:style>
  <w:style w:type="paragraph" w:customStyle="1" w:styleId="1">
    <w:name w:val="Знак1 Знак Знак Знак Знак Знак Знак"/>
    <w:basedOn w:val="a"/>
    <w:rsid w:val="00534FDF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3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34F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4FDF"/>
    <w:rPr>
      <w:rFonts w:ascii="Calibri" w:eastAsia="Calibri" w:hAnsi="Calibri" w:cs="Times New Roman"/>
      <w:lang w:eastAsia="ar-SA"/>
    </w:rPr>
  </w:style>
  <w:style w:type="paragraph" w:customStyle="1" w:styleId="ConsNormal">
    <w:name w:val="ConsNormal"/>
    <w:rsid w:val="00534FDF"/>
    <w:pPr>
      <w:widowControl w:val="0"/>
      <w:tabs>
        <w:tab w:val="left" w:pos="0"/>
      </w:tabs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rsid w:val="00534FDF"/>
    <w:pPr>
      <w:widowControl w:val="0"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WW-3">
    <w:name w:val="WW-Основной текст с отступом 3"/>
    <w:basedOn w:val="a"/>
    <w:rsid w:val="00534FDF"/>
    <w:pPr>
      <w:tabs>
        <w:tab w:val="left" w:pos="0"/>
      </w:tabs>
      <w:suppressAutoHyphens w:val="0"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a9">
    <w:name w:val="Отступ первой строки"/>
    <w:basedOn w:val="a"/>
    <w:rsid w:val="00534FDF"/>
    <w:pPr>
      <w:tabs>
        <w:tab w:val="left" w:pos="0"/>
      </w:tabs>
      <w:suppressAutoHyphens w:val="0"/>
      <w:overflowPunct w:val="0"/>
      <w:spacing w:after="0" w:line="240" w:lineRule="auto"/>
      <w:ind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rsid w:val="00534FDF"/>
    <w:rPr>
      <w:rFonts w:ascii="Arial" w:hAnsi="Arial" w:cs="Arial"/>
      <w:lang w:val="ru-RU" w:eastAsia="ar-SA" w:bidi="ar-SA"/>
    </w:rPr>
  </w:style>
  <w:style w:type="paragraph" w:customStyle="1" w:styleId="ConsTitle">
    <w:name w:val="ConsTitle"/>
    <w:rsid w:val="00534FDF"/>
    <w:pPr>
      <w:widowControl w:val="0"/>
      <w:tabs>
        <w:tab w:val="left" w:pos="0"/>
      </w:tabs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34F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20F13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10">
    <w:name w:val="Знак1 Знак Знак Знак Знак Знак Знак"/>
    <w:basedOn w:val="a"/>
    <w:rsid w:val="006D2F6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EC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05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DF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FDF"/>
    <w:rPr>
      <w:color w:val="000080"/>
      <w:u w:val="single"/>
    </w:rPr>
  </w:style>
  <w:style w:type="paragraph" w:styleId="a4">
    <w:name w:val="Body Text"/>
    <w:basedOn w:val="a"/>
    <w:link w:val="a5"/>
    <w:rsid w:val="00534FDF"/>
    <w:pPr>
      <w:spacing w:after="120"/>
    </w:pPr>
  </w:style>
  <w:style w:type="character" w:customStyle="1" w:styleId="a5">
    <w:name w:val="Основной текст Знак"/>
    <w:basedOn w:val="a0"/>
    <w:link w:val="a4"/>
    <w:rsid w:val="00534FDF"/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uiPriority w:val="99"/>
    <w:rsid w:val="00534F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 Indent"/>
    <w:basedOn w:val="a"/>
    <w:link w:val="a7"/>
    <w:rsid w:val="00534FD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34FDF"/>
    <w:rPr>
      <w:rFonts w:ascii="Arial" w:eastAsia="Times New Roman" w:hAnsi="Arial" w:cs="Arial"/>
      <w:sz w:val="28"/>
      <w:szCs w:val="20"/>
      <w:lang w:eastAsia="ar-SA"/>
    </w:rPr>
  </w:style>
  <w:style w:type="paragraph" w:customStyle="1" w:styleId="1">
    <w:name w:val="Знак1 Знак Знак Знак Знак Знак Знак"/>
    <w:basedOn w:val="a"/>
    <w:rsid w:val="00534FDF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3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34F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4FDF"/>
    <w:rPr>
      <w:rFonts w:ascii="Calibri" w:eastAsia="Calibri" w:hAnsi="Calibri" w:cs="Times New Roman"/>
      <w:lang w:eastAsia="ar-SA"/>
    </w:rPr>
  </w:style>
  <w:style w:type="paragraph" w:customStyle="1" w:styleId="ConsNormal">
    <w:name w:val="ConsNormal"/>
    <w:rsid w:val="00534FDF"/>
    <w:pPr>
      <w:widowControl w:val="0"/>
      <w:tabs>
        <w:tab w:val="left" w:pos="0"/>
      </w:tabs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rsid w:val="00534FDF"/>
    <w:pPr>
      <w:widowControl w:val="0"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WW-3">
    <w:name w:val="WW-Основной текст с отступом 3"/>
    <w:basedOn w:val="a"/>
    <w:rsid w:val="00534FDF"/>
    <w:pPr>
      <w:tabs>
        <w:tab w:val="left" w:pos="0"/>
      </w:tabs>
      <w:suppressAutoHyphens w:val="0"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a9">
    <w:name w:val="Отступ первой строки"/>
    <w:basedOn w:val="a"/>
    <w:rsid w:val="00534FDF"/>
    <w:pPr>
      <w:tabs>
        <w:tab w:val="left" w:pos="0"/>
      </w:tabs>
      <w:suppressAutoHyphens w:val="0"/>
      <w:overflowPunct w:val="0"/>
      <w:spacing w:after="0" w:line="240" w:lineRule="auto"/>
      <w:ind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rsid w:val="00534FDF"/>
    <w:rPr>
      <w:rFonts w:ascii="Arial" w:hAnsi="Arial" w:cs="Arial"/>
      <w:lang w:val="ru-RU" w:eastAsia="ar-SA" w:bidi="ar-SA"/>
    </w:rPr>
  </w:style>
  <w:style w:type="paragraph" w:customStyle="1" w:styleId="ConsTitle">
    <w:name w:val="ConsTitle"/>
    <w:rsid w:val="00534FDF"/>
    <w:pPr>
      <w:widowControl w:val="0"/>
      <w:tabs>
        <w:tab w:val="left" w:pos="0"/>
      </w:tabs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34F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20F13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10">
    <w:name w:val="Знак1 Знак Знак Знак Знак Знак Знак"/>
    <w:basedOn w:val="a"/>
    <w:rsid w:val="006D2F6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EC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05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156D5A0716E7C716619234F71C2128EBB29BE4EEEF7D2606AC12AC5w2i3E" TargetMode="External"/><Relationship Id="rId13" Type="http://schemas.openxmlformats.org/officeDocument/2006/relationships/hyperlink" Target="consultantplus://offline/ref=5DB156D5A0716E7C716619234F71C2128EBA26BF4CE9F7D2606AC12AC523FCFA1FD10C16363278B3w6i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B156D5A0716E7C716619234F71C2128EBA24B947E9F7D2606AC12AC5w2i3E" TargetMode="External"/><Relationship Id="rId12" Type="http://schemas.openxmlformats.org/officeDocument/2006/relationships/hyperlink" Target="consultantplus://offline/ref=5DB156D5A0716E7C716619234F71C2128EBA26BF4CE9F7D2606AC12AC523FCFA1FD10C13w3i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B156D5A0716E7C716619234F71C2128EBA26BF4CE9F7D2606AC12AC5w2i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45FF3041082F24FFBC018157FD762F774ADB6C56B3631E0E1D6D6A4AAF39A34112D7F7AFA6D8962EyFB" TargetMode="External"/><Relationship Id="rId10" Type="http://schemas.openxmlformats.org/officeDocument/2006/relationships/hyperlink" Target="consultantplus://offline/ref=5DB156D5A0716E7C716619234F71C2128EBA26BE4CEFF7D2606AC12AC5w2i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B156D5A0716E7C716619234F71C2128EBB28BB4DE9F7D2606AC12AC5w2i3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DDCA-C3B6-415C-B5C8-87F1AE80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23</Pages>
  <Words>8733</Words>
  <Characters>49782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66</cp:revision>
  <cp:lastPrinted>2015-10-06T08:29:00Z</cp:lastPrinted>
  <dcterms:created xsi:type="dcterms:W3CDTF">2015-07-24T08:12:00Z</dcterms:created>
  <dcterms:modified xsi:type="dcterms:W3CDTF">2015-10-06T08:30:00Z</dcterms:modified>
</cp:coreProperties>
</file>