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E" w:rsidRDefault="00103DBE" w:rsidP="003D0EB0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1C2D99" w:rsidRPr="001C2D99" w:rsidRDefault="001C2D99" w:rsidP="001C2D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 w:bidi="en-US"/>
        </w:rPr>
      </w:pPr>
      <w:r w:rsidRPr="001C2D99">
        <w:rPr>
          <w:lang w:eastAsia="en-US" w:bidi="en-US"/>
        </w:rPr>
        <w:t xml:space="preserve">                                                                                                             </w:t>
      </w:r>
      <w:r w:rsidRPr="001C2D99">
        <w:rPr>
          <w:b/>
          <w:sz w:val="28"/>
          <w:szCs w:val="28"/>
          <w:lang w:eastAsia="en-US" w:bidi="en-US"/>
        </w:rPr>
        <w:t xml:space="preserve">Приложение №1 </w:t>
      </w:r>
    </w:p>
    <w:p w:rsidR="001C2D99" w:rsidRPr="001C2D99" w:rsidRDefault="001C2D99" w:rsidP="00576232">
      <w:pPr>
        <w:widowControl w:val="0"/>
        <w:autoSpaceDE w:val="0"/>
        <w:autoSpaceDN w:val="0"/>
        <w:adjustRightInd w:val="0"/>
        <w:jc w:val="center"/>
        <w:rPr>
          <w:lang w:eastAsia="en-US" w:bidi="en-US"/>
        </w:rPr>
      </w:pPr>
      <w:r w:rsidRPr="001C2D99">
        <w:rPr>
          <w:lang w:eastAsia="en-US" w:bidi="en-US"/>
        </w:rPr>
        <w:t xml:space="preserve">                                                                                                             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en-US" w:bidi="en-US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1C2D99">
        <w:rPr>
          <w:b/>
          <w:sz w:val="28"/>
          <w:szCs w:val="28"/>
          <w:lang w:eastAsia="en-US" w:bidi="en-US"/>
        </w:rPr>
        <w:t>1. Временный перечень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1C2D99">
        <w:rPr>
          <w:b/>
          <w:sz w:val="28"/>
          <w:szCs w:val="28"/>
          <w:lang w:eastAsia="en-US" w:bidi="en-US"/>
        </w:rPr>
        <w:t>документов и материалов, необходимых для проведения аккредитационной экспертизы в отношении общеобразовательных программ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 w:bidi="en-US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 w:bidi="en-US"/>
        </w:rPr>
      </w:pPr>
      <w:r w:rsidRPr="001C2D99">
        <w:rPr>
          <w:sz w:val="28"/>
          <w:szCs w:val="28"/>
          <w:lang w:eastAsia="en-US" w:bidi="en-US"/>
        </w:rPr>
        <w:t>Организация, осуществляющая образовательную деятельность по основным общеобразовательным программам (далее-организация), для проведения аккредитационной экспертизы в рамках процедуры государственной организации представляет членам экспертной группы следующие документы (представляются оригиналы документов или заверенные руководителем организации копии документов):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proofErr w:type="gramStart"/>
      <w:r w:rsidRPr="001C2D99">
        <w:rPr>
          <w:rFonts w:eastAsiaTheme="minorEastAsia"/>
          <w:sz w:val="28"/>
          <w:szCs w:val="28"/>
        </w:rPr>
        <w:t>- Образовательная программа, которая включает в себя учебный план, (индивидуальные учебные планы, в том числе при ускоренном обучении (при наличии)),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 (программу формирования универсальных учебных действий у учащихся, план внеурочной деятельности, программу воспитания и социализации учащихся, систему условий реализации основной образовательной программы в соответствии</w:t>
      </w:r>
      <w:proofErr w:type="gramEnd"/>
      <w:r w:rsidRPr="001C2D99">
        <w:rPr>
          <w:rFonts w:eastAsiaTheme="minorEastAsia"/>
          <w:sz w:val="28"/>
          <w:szCs w:val="28"/>
        </w:rPr>
        <w:t xml:space="preserve"> с требованиями федерального государственного образовательного стандарта, систему </w:t>
      </w:r>
      <w:proofErr w:type="gramStart"/>
      <w:r w:rsidRPr="001C2D99">
        <w:rPr>
          <w:rFonts w:eastAsiaTheme="minorEastAsia"/>
          <w:sz w:val="28"/>
          <w:szCs w:val="28"/>
        </w:rPr>
        <w:t>оценки достижения планируемых результатов освоения основной общеобразовательной программы</w:t>
      </w:r>
      <w:proofErr w:type="gramEnd"/>
      <w:r w:rsidRPr="001C2D99">
        <w:rPr>
          <w:rFonts w:eastAsiaTheme="minorEastAsia"/>
          <w:sz w:val="28"/>
          <w:szCs w:val="28"/>
        </w:rPr>
        <w:t>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Расписание учебных занятий;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Классные журналы;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Журналы факультативных и элективных учебных предметов;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Результаты государственной итоговой аттестации выпускников;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Штатное расписание, копии трудовых договоров (контрактов) с педагогическими работниками, трудовых книжек, документов об образовании и (или) о квалификации, а также документов, связанных с прохождением аттестации;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Паспорта кабинетов, лабораторий, мастерских, компьютерных классов;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Договоры о сетевой форме реализации образовательных программ (при наличии образовательных программ, реализуемых с использованием сетевой формы);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Сведения об общественной аккредитации в российских, иностранных и международных организациях (при наличии).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Default="001C2D99" w:rsidP="00065FC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регулирующие:</w:t>
      </w:r>
    </w:p>
    <w:p w:rsidR="00065FC5" w:rsidRPr="001C2D99" w:rsidRDefault="00065FC5" w:rsidP="00065FC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 режиме занятий обучающихся;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Порядок текущего контроля успеваемости и промежуточной аттестации обучающихся, индивидуального учета результатов освоения </w:t>
      </w:r>
      <w:proofErr w:type="gramStart"/>
      <w:r w:rsidRPr="001C2D99">
        <w:rPr>
          <w:rFonts w:eastAsiaTheme="minorEastAsia"/>
          <w:sz w:val="28"/>
          <w:szCs w:val="28"/>
        </w:rPr>
        <w:t>обучающимися</w:t>
      </w:r>
      <w:proofErr w:type="gramEnd"/>
      <w:r w:rsidRPr="001C2D99">
        <w:rPr>
          <w:rFonts w:eastAsiaTheme="minorEastAsia"/>
          <w:sz w:val="28"/>
          <w:szCs w:val="28"/>
        </w:rPr>
        <w:t xml:space="preserve"> образовательных программ, их формы и периодичность, хранения в архивах информации об этих результатах на бумажных и (или) электронных носителях;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Порядок </w:t>
      </w:r>
      <w:proofErr w:type="gramStart"/>
      <w:r w:rsidRPr="001C2D99">
        <w:rPr>
          <w:rFonts w:eastAsiaTheme="minorEastAsia"/>
          <w:sz w:val="28"/>
          <w:szCs w:val="28"/>
        </w:rPr>
        <w:t>обучения</w:t>
      </w:r>
      <w:proofErr w:type="gramEnd"/>
      <w:r w:rsidRPr="001C2D99">
        <w:rPr>
          <w:rFonts w:eastAsiaTheme="minorEastAsia"/>
          <w:sz w:val="28"/>
          <w:szCs w:val="28"/>
        </w:rPr>
        <w:t xml:space="preserve"> по индивидуальному учебному плану, в том числе ускоренного обучения, в пределах осваиваемых общеобразовательных программ;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Положение о специализированном структурном образовательном подразделении (для организаций, осуществляющих обучение);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Порядок зачета организацией, осуществляющей образовательную деятельность, результатов освоения </w:t>
      </w:r>
      <w:proofErr w:type="gramStart"/>
      <w:r w:rsidRPr="001C2D99">
        <w:rPr>
          <w:rFonts w:eastAsiaTheme="minorEastAsia"/>
          <w:sz w:val="28"/>
          <w:szCs w:val="28"/>
        </w:rPr>
        <w:t>обучающимися</w:t>
      </w:r>
      <w:proofErr w:type="gramEnd"/>
      <w:r w:rsidRPr="001C2D99">
        <w:rPr>
          <w:rFonts w:eastAsiaTheme="minorEastAsia"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Порядок проведения итоговой аттестации, завершающей освоение основных образовательных программ основного общего и среднего общего образования;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Положение о филиале организации, осуществляющей образовательную деятельность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 функционировании внутренней системы оценки качества образования;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Положение о </w:t>
      </w:r>
      <w:proofErr w:type="spellStart"/>
      <w:r w:rsidRPr="001C2D99">
        <w:rPr>
          <w:rFonts w:eastAsiaTheme="minorEastAsia"/>
          <w:sz w:val="28"/>
          <w:szCs w:val="28"/>
        </w:rPr>
        <w:t>безотметочном</w:t>
      </w:r>
      <w:proofErr w:type="spellEnd"/>
      <w:r w:rsidRPr="001C2D99">
        <w:rPr>
          <w:rFonts w:eastAsiaTheme="minorEastAsia"/>
          <w:sz w:val="28"/>
          <w:szCs w:val="28"/>
        </w:rPr>
        <w:t xml:space="preserve"> обучении и системе оценивания.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Распорядительные акты: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 приеме лиц на обучение в организацию, осуществляющую образовательную деятельность, или для прохождения промежуточной аттестации и (или) государственной итоговой аттестации;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О допуске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 xml:space="preserve"> к государственной итоговой аттестации.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lastRenderedPageBreak/>
        <w:t xml:space="preserve">- Об отчислении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 xml:space="preserve"> из организации, осуществляющей образовательную деятельность.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b/>
          <w:bCs/>
          <w:color w:val="26282F"/>
          <w:sz w:val="28"/>
          <w:szCs w:val="28"/>
        </w:rPr>
        <w:t>Индивидуальные предприниматели</w:t>
      </w:r>
      <w:r w:rsidR="00065FC5">
        <w:rPr>
          <w:rFonts w:eastAsiaTheme="minorEastAsia"/>
          <w:b/>
          <w:bCs/>
          <w:color w:val="26282F"/>
          <w:sz w:val="28"/>
          <w:szCs w:val="28"/>
        </w:rPr>
        <w:t>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Об уровне профессионального образования педагогических работников и общем стаже педагогической работы;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Договора об образовании.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8"/>
          <w:szCs w:val="28"/>
        </w:rPr>
        <w:sectPr w:rsidR="001C2D99" w:rsidRPr="001C2D9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  <w:rPr>
          <w:rFonts w:eastAsiaTheme="minorEastAsia"/>
          <w:b/>
          <w:sz w:val="28"/>
          <w:szCs w:val="28"/>
        </w:rPr>
      </w:pPr>
      <w:r w:rsidRPr="001C2D99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 w:rsidR="00BA1153" w:rsidRPr="00BA1153">
        <w:rPr>
          <w:rFonts w:eastAsiaTheme="minorEastAsia"/>
          <w:b/>
          <w:sz w:val="28"/>
          <w:szCs w:val="28"/>
        </w:rPr>
        <w:t xml:space="preserve">№ </w:t>
      </w:r>
      <w:r w:rsidRPr="001C2D99">
        <w:rPr>
          <w:rFonts w:eastAsiaTheme="minorEastAsia"/>
          <w:b/>
          <w:sz w:val="28"/>
          <w:szCs w:val="28"/>
        </w:rPr>
        <w:t>2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en-US" w:bidi="en-US"/>
        </w:rPr>
      </w:pPr>
    </w:p>
    <w:p w:rsidR="001C2D99" w:rsidRPr="001C2D99" w:rsidRDefault="00BA1153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2. </w:t>
      </w:r>
      <w:r w:rsidR="001C2D99" w:rsidRPr="001C2D99">
        <w:rPr>
          <w:b/>
          <w:sz w:val="28"/>
          <w:szCs w:val="28"/>
          <w:lang w:eastAsia="en-US" w:bidi="en-US"/>
        </w:rPr>
        <w:t>Временный перечень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1C2D99">
        <w:rPr>
          <w:b/>
          <w:sz w:val="28"/>
          <w:szCs w:val="28"/>
          <w:lang w:eastAsia="en-US" w:bidi="en-US"/>
        </w:rPr>
        <w:t>документов и материалов, необходимых для проведения аккредитационной экспертизы в отношении образовательных программ среднего профессионального образования</w:t>
      </w:r>
    </w:p>
    <w:p w:rsidR="001C2D99" w:rsidRPr="0071507C" w:rsidRDefault="0071507C" w:rsidP="0071507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 w:bidi="en-US"/>
        </w:rPr>
      </w:pPr>
      <w:r w:rsidRPr="001C2D99">
        <w:rPr>
          <w:sz w:val="28"/>
          <w:szCs w:val="28"/>
          <w:lang w:eastAsia="en-US" w:bidi="en-US"/>
        </w:rPr>
        <w:t xml:space="preserve">Организация, осуществляющая образовательную деятельность по основным </w:t>
      </w:r>
      <w:r>
        <w:rPr>
          <w:sz w:val="28"/>
          <w:szCs w:val="28"/>
          <w:lang w:eastAsia="en-US" w:bidi="en-US"/>
        </w:rPr>
        <w:t>профессиональным</w:t>
      </w:r>
      <w:r w:rsidRPr="001C2D99">
        <w:rPr>
          <w:sz w:val="28"/>
          <w:szCs w:val="28"/>
          <w:lang w:eastAsia="en-US" w:bidi="en-US"/>
        </w:rPr>
        <w:t xml:space="preserve"> программам</w:t>
      </w:r>
      <w:r w:rsidR="00785B0A">
        <w:rPr>
          <w:sz w:val="28"/>
          <w:szCs w:val="28"/>
          <w:lang w:eastAsia="en-US" w:bidi="en-US"/>
        </w:rPr>
        <w:t xml:space="preserve"> среднего профессионального образования</w:t>
      </w:r>
      <w:r w:rsidRPr="001C2D99">
        <w:rPr>
          <w:sz w:val="28"/>
          <w:szCs w:val="28"/>
          <w:lang w:eastAsia="en-US" w:bidi="en-US"/>
        </w:rPr>
        <w:t xml:space="preserve"> (далее-организация), для проведения аккредитационной экспертизы в рамках процедуры государственной организации представляет членам экспертной группы следующие документы (представляются оригиналы документов или заверенные руководителем организации копии документов):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Образовательная программа, которая включает в себя учебный план, (индивидуальные учебные планы, в том числе при ускоренном обучении (при наличии)),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Расписания учебных занятий;</w:t>
      </w:r>
    </w:p>
    <w:p w:rsidR="001C2D99" w:rsidRPr="001C2D99" w:rsidRDefault="00785B0A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1C2D99" w:rsidRPr="001C2D99">
        <w:rPr>
          <w:rFonts w:eastAsiaTheme="minorEastAsia"/>
          <w:sz w:val="28"/>
          <w:szCs w:val="28"/>
        </w:rPr>
        <w:t>Журналы теоретического обучения и учебной практики (производственного обучения);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Программы практик;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Выпускные квалификационные работы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Программа государственной итоговой аттестации (итоговой аттестации), требования к выпускным квалификационным работам, а также критерии оценки знаний;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Книги регистрации выдаваемых документов об образовании и о квалификации;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Протоколы заседаний педагогического совета;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Штатное расписание, копии трудовых договоров (контрактов) с педагогическими работниками, трудовых книжек, документов об образовании и (или) о квалификации, а также документов, связанных с прохождением аттестации;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Протоколы заседаний государственных экзаменационных комиссий;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Договоры на организацию и проведение учебной практики, заключаемые между организацией, осуществляющей деятельность по образовательной программе соответствующего профиля, и организацией, </w:t>
      </w:r>
      <w:r w:rsidRPr="001C2D99">
        <w:rPr>
          <w:rFonts w:eastAsiaTheme="minorEastAsia"/>
          <w:sz w:val="28"/>
          <w:szCs w:val="28"/>
        </w:rPr>
        <w:lastRenderedPageBreak/>
        <w:t>осуществляющей образовательную деятельность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Договоры на организацию и проведение производственной практики, заключаемые между организацией, осуществляющей образовательную деятельность, и организациями, осуществляющими деятельность по образовательной программе соответствующего профиля;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Документы и материалы по индивидуальному учету результатов освоения обучающимися образовательных программ, а также хранению в архивах информации об этих результатах на бумажных и (или) электронных носителях (зачётные книжки, учебные карточки, аттестационные ведомости, портфолио и прочие документы, предусмотренные локальными нормативными актами организации, осуществляющей образовательную деятельность);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Формы отчетности (в том числе, дневники, отчеты по практике, аттестационные листы, характеристики на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>) и оценочный материал прохождения практики;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Договоры о сетевой форме реализации образовательных программ (при наличии образовательных программ, реализуемых с использованием сетевой формы);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Документы, подтверждающие наличие и право использования цифровых (электронных) библиотек, обеспечивающих доступ к профессиональным базам данных, информационным справочным и поисковым системам, а также иным информационным ресурсам;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Документы и материалы по библиотечному обеспечению образовательного процесса, включая сведения по библиотечному фонду, книги учета книжных фондов, списки текущих пополнений библиотечного фонда;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Документы и материалы по материально-техническому обеспечению образовательной программы, включая перечень лабораторий, оснащенных лабораторным оборудованием и специальных помещений;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Документы и материалы по организации и проведению оценки </w:t>
      </w:r>
      <w:proofErr w:type="gramStart"/>
      <w:r w:rsidRPr="001C2D99">
        <w:rPr>
          <w:rFonts w:eastAsiaTheme="minorEastAsia"/>
          <w:sz w:val="28"/>
          <w:szCs w:val="28"/>
        </w:rPr>
        <w:t>обучающимися</w:t>
      </w:r>
      <w:proofErr w:type="gramEnd"/>
      <w:r w:rsidRPr="001C2D99">
        <w:rPr>
          <w:rFonts w:eastAsiaTheme="minorEastAsia"/>
          <w:sz w:val="28"/>
          <w:szCs w:val="28"/>
        </w:rPr>
        <w:t xml:space="preserve"> содержания, организации и качества образовательного процесса (положения, планы, графики проведения оценки, результаты оценки);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Письма органов исполнительной власти, работодателей на подготовку кадров определенных квалификаций и профессиональных компетенций, договоры (соглашения) с профильными организациями о сотрудничестве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Документы, подтверждающие участие работодателей в формировании оценочного материала и оценки уровня </w:t>
      </w:r>
      <w:proofErr w:type="spellStart"/>
      <w:r w:rsidRPr="001C2D99">
        <w:rPr>
          <w:rFonts w:eastAsiaTheme="minorEastAsia"/>
          <w:sz w:val="28"/>
          <w:szCs w:val="28"/>
        </w:rPr>
        <w:t>сформированности</w:t>
      </w:r>
      <w:proofErr w:type="spellEnd"/>
      <w:r w:rsidRPr="001C2D99">
        <w:rPr>
          <w:rFonts w:eastAsiaTheme="minorEastAsia"/>
          <w:sz w:val="28"/>
          <w:szCs w:val="28"/>
        </w:rPr>
        <w:t xml:space="preserve"> общих и </w:t>
      </w:r>
      <w:r w:rsidRPr="001C2D99">
        <w:rPr>
          <w:rFonts w:eastAsiaTheme="minorEastAsia"/>
          <w:sz w:val="28"/>
          <w:szCs w:val="28"/>
        </w:rPr>
        <w:lastRenderedPageBreak/>
        <w:t xml:space="preserve">профессиональных компетенций, освоенных </w:t>
      </w:r>
      <w:proofErr w:type="gramStart"/>
      <w:r w:rsidRPr="001C2D99">
        <w:rPr>
          <w:rFonts w:eastAsiaTheme="minorEastAsia"/>
          <w:sz w:val="28"/>
          <w:szCs w:val="28"/>
        </w:rPr>
        <w:t>обучающимися</w:t>
      </w:r>
      <w:proofErr w:type="gramEnd"/>
      <w:r w:rsidRPr="001C2D99">
        <w:rPr>
          <w:rFonts w:eastAsiaTheme="minorEastAsia"/>
          <w:sz w:val="28"/>
          <w:szCs w:val="28"/>
        </w:rPr>
        <w:t xml:space="preserve"> в ходе прохождения практики;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Решение педагогического совета организации, осуществляющей образовательную деятельность, о создании кафедр и иных структурных подразделений (далее вместе - структурные подразделения),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Договор о создании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заключенный между организацией, осуществляющей образовательную деятельность, и организацией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Отзывы работодателей, рекламации на подготовку выпускников;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Информация региональных служб занятости о постановке на учет выпускников (при наличии информации);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Сведения об общественной аккредитации в российских, иностранных и международных организациях или о профессионально-общественной аккредитации (при наличии).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регулирующие: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Порядок разработки и утверждения образовательных программ;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proofErr w:type="gramStart"/>
      <w:r w:rsidRPr="001C2D99">
        <w:rPr>
          <w:rFonts w:eastAsiaTheme="minorEastAsia"/>
          <w:sz w:val="28"/>
          <w:szCs w:val="28"/>
        </w:rPr>
        <w:t>-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обучающихся,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а также закрепляющие права и обязанности обучающегося;</w:t>
      </w:r>
      <w:proofErr w:type="gramEnd"/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Порядок </w:t>
      </w:r>
      <w:proofErr w:type="gramStart"/>
      <w:r w:rsidRPr="001C2D99">
        <w:rPr>
          <w:rFonts w:eastAsiaTheme="minorEastAsia"/>
          <w:sz w:val="28"/>
          <w:szCs w:val="28"/>
        </w:rPr>
        <w:t>обучения</w:t>
      </w:r>
      <w:proofErr w:type="gramEnd"/>
      <w:r w:rsidRPr="001C2D99">
        <w:rPr>
          <w:rFonts w:eastAsiaTheme="minorEastAsia"/>
          <w:sz w:val="28"/>
          <w:szCs w:val="28"/>
        </w:rPr>
        <w:t xml:space="preserve"> по индивидуальному учебному плану, в том числе ускоренного обучения, в пределах осваиваемых образовательных программ;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Порядок зачета организацией, осуществляющей образовательную деятельность, результатов освоения </w:t>
      </w:r>
      <w:proofErr w:type="gramStart"/>
      <w:r w:rsidRPr="001C2D99">
        <w:rPr>
          <w:rFonts w:eastAsiaTheme="minorEastAsia"/>
          <w:sz w:val="28"/>
          <w:szCs w:val="28"/>
        </w:rPr>
        <w:t>обучающимися</w:t>
      </w:r>
      <w:proofErr w:type="gramEnd"/>
      <w:r w:rsidRPr="001C2D99">
        <w:rPr>
          <w:rFonts w:eastAsiaTheme="minorEastAsia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lastRenderedPageBreak/>
        <w:t>- Положение о структурном подразделении, обеспечивающем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Положение о филиале организации, осуществляющей образовательную деятельность (при наличии);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Порядок проведения итоговой аттестации, завершающей освоение образовательных программ среднего профессионального образования (при наличии).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Распорядительные акты: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EastAsia"/>
          <w:sz w:val="28"/>
          <w:szCs w:val="28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 приеме лиц на обучение в организацию, осуществляющую образовательную деятельность, или для прохождения промежуточной аттестации и (или) государственной итоговой аттестации;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О допуске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 xml:space="preserve"> к практике;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О направлении на практику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>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 допуске к государственной итоговой аттестации;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Об установлении состава государственных экзаменационных комиссий;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>- Об установлении обучающимся тем выпускных квалификационных работ и назначении руководителей выпускных квалификационных работ и консультантов по подготовке указанных работ;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rFonts w:eastAsiaTheme="minorEastAsia"/>
          <w:sz w:val="28"/>
          <w:szCs w:val="28"/>
        </w:rPr>
      </w:pPr>
      <w:r w:rsidRPr="001C2D99">
        <w:rPr>
          <w:rFonts w:eastAsiaTheme="minorEastAsia"/>
          <w:sz w:val="28"/>
          <w:szCs w:val="28"/>
        </w:rPr>
        <w:t xml:space="preserve">- Об отчислении </w:t>
      </w:r>
      <w:proofErr w:type="gramStart"/>
      <w:r w:rsidRPr="001C2D99">
        <w:rPr>
          <w:rFonts w:eastAsiaTheme="minorEastAsia"/>
          <w:sz w:val="28"/>
          <w:szCs w:val="28"/>
        </w:rPr>
        <w:t>обучающихся</w:t>
      </w:r>
      <w:proofErr w:type="gramEnd"/>
      <w:r w:rsidRPr="001C2D99">
        <w:rPr>
          <w:rFonts w:eastAsiaTheme="minorEastAsia"/>
          <w:sz w:val="28"/>
          <w:szCs w:val="28"/>
        </w:rPr>
        <w:t xml:space="preserve"> из организации, осуществляющей образовательную деятельность.</w:t>
      </w: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 w:bidi="en-US"/>
        </w:rPr>
      </w:pPr>
    </w:p>
    <w:p w:rsidR="001C2D99" w:rsidRPr="001C2D99" w:rsidRDefault="001C2D99" w:rsidP="003B5270">
      <w:pPr>
        <w:widowControl w:val="0"/>
        <w:autoSpaceDE w:val="0"/>
        <w:autoSpaceDN w:val="0"/>
        <w:adjustRightInd w:val="0"/>
        <w:spacing w:line="276" w:lineRule="auto"/>
        <w:rPr>
          <w:lang w:eastAsia="en-US" w:bidi="en-US"/>
        </w:rPr>
      </w:pPr>
    </w:p>
    <w:sectPr w:rsidR="001C2D99" w:rsidRPr="001C2D99" w:rsidSect="00D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D"/>
    <w:rsid w:val="000312DA"/>
    <w:rsid w:val="000346E9"/>
    <w:rsid w:val="00065FC5"/>
    <w:rsid w:val="000750E5"/>
    <w:rsid w:val="00103DBE"/>
    <w:rsid w:val="00161AF8"/>
    <w:rsid w:val="001C2D99"/>
    <w:rsid w:val="00277A83"/>
    <w:rsid w:val="00290541"/>
    <w:rsid w:val="002D435D"/>
    <w:rsid w:val="0030269D"/>
    <w:rsid w:val="00364EDE"/>
    <w:rsid w:val="003B5270"/>
    <w:rsid w:val="003D0EB0"/>
    <w:rsid w:val="004B20C9"/>
    <w:rsid w:val="004E63EB"/>
    <w:rsid w:val="00576232"/>
    <w:rsid w:val="0060418B"/>
    <w:rsid w:val="0062432E"/>
    <w:rsid w:val="00675FB7"/>
    <w:rsid w:val="006C7552"/>
    <w:rsid w:val="0071507C"/>
    <w:rsid w:val="00725DD6"/>
    <w:rsid w:val="007434CD"/>
    <w:rsid w:val="00785B0A"/>
    <w:rsid w:val="009107BB"/>
    <w:rsid w:val="00A41664"/>
    <w:rsid w:val="00B01E11"/>
    <w:rsid w:val="00B06D0D"/>
    <w:rsid w:val="00B4541F"/>
    <w:rsid w:val="00BA1153"/>
    <w:rsid w:val="00BA3B39"/>
    <w:rsid w:val="00BB3B2F"/>
    <w:rsid w:val="00C657D0"/>
    <w:rsid w:val="00D06D48"/>
    <w:rsid w:val="00D44807"/>
    <w:rsid w:val="00D54CF1"/>
    <w:rsid w:val="00E86765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434CD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434CD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character" w:styleId="a4">
    <w:name w:val="Hyperlink"/>
    <w:uiPriority w:val="99"/>
    <w:unhideWhenUsed/>
    <w:rsid w:val="007434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434CD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434CD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character" w:styleId="a4">
    <w:name w:val="Hyperlink"/>
    <w:uiPriority w:val="99"/>
    <w:unhideWhenUsed/>
    <w:rsid w:val="007434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8879-2F67-4D3C-9174-F87B62D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11</cp:revision>
  <cp:lastPrinted>2016-05-04T06:13:00Z</cp:lastPrinted>
  <dcterms:created xsi:type="dcterms:W3CDTF">2016-03-30T08:12:00Z</dcterms:created>
  <dcterms:modified xsi:type="dcterms:W3CDTF">2016-05-04T12:41:00Z</dcterms:modified>
</cp:coreProperties>
</file>