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D33" w:rsidRDefault="00610D33" w:rsidP="00610D33">
      <w:pPr>
        <w:shd w:val="clear" w:color="auto" w:fill="FFFFFF"/>
        <w:spacing w:before="100" w:beforeAutospacing="1" w:after="300" w:line="330" w:lineRule="atLeast"/>
        <w:outlineLvl w:val="1"/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  <w:t>Внимание!!!!!!</w:t>
      </w:r>
    </w:p>
    <w:p w:rsidR="00610D33" w:rsidRPr="00610D33" w:rsidRDefault="00610D33" w:rsidP="00610D33">
      <w:pPr>
        <w:shd w:val="clear" w:color="auto" w:fill="FFFFFF"/>
        <w:spacing w:before="100" w:beforeAutospacing="1" w:after="300" w:line="330" w:lineRule="atLeast"/>
        <w:outlineLvl w:val="1"/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  <w:t>Информация о т</w:t>
      </w:r>
      <w:r w:rsidRPr="00610D33"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  <w:t>ребования к годовой отчетности за 2015 год</w:t>
      </w:r>
      <w:r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  <w:t>:</w:t>
      </w:r>
    </w:p>
    <w:p w:rsidR="00610D33" w:rsidRPr="00610D33" w:rsidRDefault="00610D33" w:rsidP="00610D33">
      <w:pPr>
        <w:shd w:val="clear" w:color="auto" w:fill="FFFFFF"/>
        <w:spacing w:before="100" w:beforeAutospacing="1" w:after="100" w:afterAutospacing="1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-   И</w:t>
      </w:r>
      <w:r w:rsidRPr="00610D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зменения в Инструкцию о порядке составления и представления годовой, квартальной бухгалтерской отчетности государственных (муниципальных) бюджетных и автономных учреждений, утвержденную приказом Министерства финансов Российской Федерации от 25 марта 2011 г. № 33н были внесены Приказом Минфина России от 29.12.2014 № 172н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610D33" w:rsidRPr="00610D33" w:rsidRDefault="00610D33" w:rsidP="00610D33">
      <w:pPr>
        <w:shd w:val="clear" w:color="auto" w:fill="FFFFFF"/>
        <w:spacing w:before="100" w:beforeAutospacing="1" w:after="100" w:afterAutospacing="1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 </w:t>
      </w:r>
      <w:r w:rsidRPr="00610D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Скорректирован порядок формирования показателей отдельных строк "Баланса государственного (муниципального) учреждения" (ф. 0503730). </w:t>
      </w:r>
      <w:proofErr w:type="gramStart"/>
      <w:r w:rsidRPr="00610D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Отчете о финансовых результатах деятельности учреждения (ф. 0503721) добавлены новы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Pr="00610D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строки. 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(Обратить внимание!)</w:t>
      </w:r>
    </w:p>
    <w:p w:rsidR="00610D33" w:rsidRPr="00610D33" w:rsidRDefault="00610D33" w:rsidP="00610D33">
      <w:pPr>
        <w:shd w:val="clear" w:color="auto" w:fill="FFFFFF"/>
        <w:spacing w:before="100" w:beforeAutospacing="1" w:after="100" w:afterAutospacing="1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r w:rsidRPr="00610D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"Отчет об обязательст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вах в учреждения" (ф. 0503738) изменилась форма отчета</w:t>
      </w:r>
    </w:p>
    <w:p w:rsidR="00610D33" w:rsidRPr="00610D33" w:rsidRDefault="00610D33" w:rsidP="00610D33">
      <w:pPr>
        <w:shd w:val="clear" w:color="auto" w:fill="FFFFFF"/>
        <w:spacing w:before="100" w:beforeAutospacing="1" w:after="100" w:afterAutospacing="1" w:line="330" w:lineRule="atLeast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r w:rsidRPr="00610D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10D3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новая форма "Сведения о принятых и неисполненных обязательствах" (ф. 0503775) </w:t>
      </w:r>
      <w:r w:rsidRPr="00610D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Пояснительной записке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610D33" w:rsidRPr="00610D33" w:rsidRDefault="00610D33" w:rsidP="00610D33">
      <w:pPr>
        <w:shd w:val="clear" w:color="auto" w:fill="FFFFFF"/>
        <w:spacing w:before="100" w:beforeAutospacing="1" w:after="100" w:afterAutospacing="1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10D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новая форма  </w:t>
      </w:r>
      <w:r w:rsidRPr="00610D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"Сведения о результатах деятельности учреждения по исполнению госзадания и по достижению целей, предусмотренных условиями субсидий на иные цели и на капвложения" (ф. 0503762). </w:t>
      </w:r>
    </w:p>
    <w:p w:rsidR="00610D33" w:rsidRDefault="00610D33" w:rsidP="00610D33">
      <w:pPr>
        <w:shd w:val="clear" w:color="auto" w:fill="FFFFFF"/>
        <w:spacing w:before="100" w:beforeAutospacing="1" w:after="100" w:afterAutospacing="1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новая форма </w:t>
      </w:r>
      <w:r w:rsidRPr="00610D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Справк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610D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консолидируемым расчетам (ф. 0503725) и Отчет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Pr="00610D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 исполнении учреждением плана его финансово-хозяйственной деятельности (ф. 0503737). </w:t>
      </w:r>
    </w:p>
    <w:p w:rsidR="00610D33" w:rsidRPr="00610D33" w:rsidRDefault="00610D33" w:rsidP="00610D33">
      <w:pPr>
        <w:shd w:val="clear" w:color="auto" w:fill="FFFFFF"/>
        <w:spacing w:before="100" w:beforeAutospacing="1" w:after="100" w:afterAutospacing="1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обязательны формы 177 и 777 с текстовым пояснением направления расходов.</w:t>
      </w:r>
    </w:p>
    <w:p w:rsidR="00610D33" w:rsidRDefault="00610D33" w:rsidP="00610D33">
      <w:pPr>
        <w:shd w:val="clear" w:color="auto" w:fill="FFFFFF"/>
        <w:spacing w:before="100" w:beforeAutospacing="1" w:after="100" w:afterAutospacing="1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r w:rsidRPr="00610D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бухгалтерская (финансовая) отчетность должна включать показатели деятельности всех подразделений государственного (муниципального) учреждения, включая его филиалы и представительства, независимо от их места нахождения. </w:t>
      </w:r>
    </w:p>
    <w:p w:rsidR="00610D33" w:rsidRDefault="00610D33" w:rsidP="00610D33">
      <w:pPr>
        <w:shd w:val="clear" w:color="auto" w:fill="FFFFFF"/>
        <w:spacing w:before="100" w:beforeAutospacing="1" w:after="100" w:afterAutospacing="1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Пояснительная записка должна содержать текстовую часть и табличные  приложения.</w:t>
      </w:r>
    </w:p>
    <w:p w:rsidR="00610D33" w:rsidRDefault="00610D33" w:rsidP="00610D33">
      <w:pPr>
        <w:shd w:val="clear" w:color="auto" w:fill="FFFFFF"/>
        <w:spacing w:before="100" w:beforeAutospacing="1" w:after="100" w:afterAutospacing="1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Для сдачи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предоставляется отчет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бумажном носителе с печатью и подписью ответственных лиц.</w:t>
      </w:r>
      <w:bookmarkStart w:id="0" w:name="_GoBack"/>
      <w:bookmarkEnd w:id="0"/>
    </w:p>
    <w:p w:rsidR="00610D33" w:rsidRPr="00610D33" w:rsidRDefault="00610D33" w:rsidP="00610D33">
      <w:pPr>
        <w:shd w:val="clear" w:color="auto" w:fill="FFFFFF"/>
        <w:spacing w:before="100" w:beforeAutospacing="1" w:after="100" w:afterAutospacing="1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D04D7" w:rsidRDefault="00DD04D7"/>
    <w:sectPr w:rsidR="00DD04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D33"/>
    <w:rsid w:val="00610D33"/>
    <w:rsid w:val="00DD0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110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83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35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0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53206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249</Words>
  <Characters>1420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Соломина</dc:creator>
  <cp:lastModifiedBy>Соломина</cp:lastModifiedBy>
  <cp:revision>1</cp:revision>
  <dcterms:created xsi:type="dcterms:W3CDTF">2016-01-25T13:37:00Z</dcterms:created>
  <dcterms:modified xsi:type="dcterms:W3CDTF">2016-01-25T13:45:00Z</dcterms:modified>
</cp:coreProperties>
</file>